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lavande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linalool, linalyl acetate, cineole, coumarin.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1,0766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0,2562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0,1085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lawenda. Piżmo. Wiejski.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0,8813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masy ciała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lavande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lavande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cineole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linalool, linalyl acetate, cineole, coumarin.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lavande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lavande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FE9E4-2E13-4A4A-854C-719174B19BF4}"/>
</file>

<file path=customXml/itemProps3.xml><?xml version="1.0" encoding="utf-8"?>
<ds:datastoreItem xmlns:ds="http://schemas.openxmlformats.org/officeDocument/2006/customXml" ds:itemID="{EC928239-BF2F-41E8-90EE-B1928D0CCF26}"/>
</file>

<file path=customXml/itemProps4.xml><?xml version="1.0" encoding="utf-8"?>
<ds:datastoreItem xmlns:ds="http://schemas.openxmlformats.org/officeDocument/2006/customXml" ds:itemID="{289CAFF1-371A-4DA6-A53C-1F1056991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