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encens d'église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alpha-iso-methylionone; cinnamaldehyde; benzyl salicylate; caryophyllene; isoeugenol; cinnamyl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caryophyllene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87-44-5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201-746-1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Anyż.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mouse, Animal sex: male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encens d'église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0,033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encens d'église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caryophyllene (87-44-5)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benzyl salicylate ; caryophyllene ; isoeugenol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cinnamaldehyde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18.06.2026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encens d'église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encens d'église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8.06.2026   Data aktualizacji: 18.06.2026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63CF72-6310-4227-8D2E-7007160FDAAB}"/>
</file>

<file path=customXml/itemProps3.xml><?xml version="1.0" encoding="utf-8"?>
<ds:datastoreItem xmlns:ds="http://schemas.openxmlformats.org/officeDocument/2006/customXml" ds:itemID="{54B248BD-58C2-4C69-BA69-7E0E5086EBF1}"/>
</file>

<file path=customXml/itemProps4.xml><?xml version="1.0" encoding="utf-8"?>
<ds:datastoreItem xmlns:ds="http://schemas.openxmlformats.org/officeDocument/2006/customXml" ds:itemID="{61529533-D06E-4558-950E-ED527AC24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