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caramel et beurre salé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GAMMA-DODECALACTONE, DIMETHYLHYDROXY FURANONE, COUMARIN.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dihydro-5-octylfuran-2(3H)-one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2305-05-7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218-971-6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Wanilia. Żywność.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750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caramel et beurre salé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3,125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3,176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3,176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13,06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caramel et beurre salé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dihydro-5-octylfuran-2(3H)-one ; 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GAMMA-DODECALACTONE, DIMETHYLHYDROXY FURANONE, COUMARIN.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caramel et beurre salé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caramel et beurre salé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15.10.2026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29D794-4177-487B-AC7F-AE9F3F846186}"/>
</file>

<file path=customXml/itemProps3.xml><?xml version="1.0" encoding="utf-8"?>
<ds:datastoreItem xmlns:ds="http://schemas.openxmlformats.org/officeDocument/2006/customXml" ds:itemID="{8866CF2D-1CBD-4DB6-9CCD-BEBF631E68B8}"/>
</file>

<file path=customXml/itemProps4.xml><?xml version="1.0" encoding="utf-8"?>
<ds:datastoreItem xmlns:ds="http://schemas.openxmlformats.org/officeDocument/2006/customXml" ds:itemID="{F3C029C2-8F8B-4361-BB95-C79D6200B6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