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beurre doux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beurre doux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beurre doux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beurre doux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beurre doux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23.06.2026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435007-C6C0-4C2E-9C18-60844B7015F4}"/>
</file>

<file path=customXml/itemProps3.xml><?xml version="1.0" encoding="utf-8"?>
<ds:datastoreItem xmlns:ds="http://schemas.openxmlformats.org/officeDocument/2006/customXml" ds:itemID="{C01B323C-F673-46DB-996A-E57A58FD7B80}"/>
</file>

<file path=customXml/itemProps4.xml><?xml version="1.0" encoding="utf-8"?>
<ds:datastoreItem xmlns:ds="http://schemas.openxmlformats.org/officeDocument/2006/customXml" ds:itemID="{0178EE3F-4DA5-4AF9-9B86-83D48796E6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