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Relaxation à Tahit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Piżmo. Morski.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Relaxation à Tahit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Relaxation à Tahit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Relaxation à Tahit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Relaxation à Tahit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16.07.2026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1FF87-C5B5-4354-95D3-35389C41BFFE}"/>
</file>

<file path=customXml/itemProps3.xml><?xml version="1.0" encoding="utf-8"?>
<ds:datastoreItem xmlns:ds="http://schemas.openxmlformats.org/officeDocument/2006/customXml" ds:itemID="{1932C8E6-75DA-4F3A-8789-661CB920253E}"/>
</file>

<file path=customXml/itemProps4.xml><?xml version="1.0" encoding="utf-8"?>
<ds:datastoreItem xmlns:ds="http://schemas.openxmlformats.org/officeDocument/2006/customXml" ds:itemID="{73134FA4-8469-4EBD-8EFF-3004ED0FC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