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214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salicylate; benzyl salicylate; Alcool benzylique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vanillin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121-33-5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204-642-4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Sandal Mysore core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28219-60-5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248-907-2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Proszkowany.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Sandal Mysore core (28219-60-5)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6,38 Temp.: 29 Concentration: 1 other: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Sandal Mysore core (28219-60-5)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6,38 Temp.: 29 Concentration: 1 other: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214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57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36,79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5,9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Sandal Mysore core (28219-60-5)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0,03553767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0,7024487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0,995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214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vanillin (121-33-5)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Sandal Mysore core (28219-60-5)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salicylate ; Sandal Mysore core ; benzyl salicylate ; Alcool benzylique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Sandal Mysore core ; benzyl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22.09.2026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22.09.2026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214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214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22.09.2026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85A054-93D0-4B76-B53E-D3DD5250C874}"/>
</file>

<file path=customXml/itemProps3.xml><?xml version="1.0" encoding="utf-8"?>
<ds:datastoreItem xmlns:ds="http://schemas.openxmlformats.org/officeDocument/2006/customXml" ds:itemID="{1F09DBB4-E14A-4942-ABA7-AEBF4836F825}"/>
</file>

<file path=customXml/itemProps4.xml><?xml version="1.0" encoding="utf-8"?>
<ds:datastoreItem xmlns:ds="http://schemas.openxmlformats.org/officeDocument/2006/customXml" ds:itemID="{17D1834B-BBB5-432E-917A-E2B36B6DE5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