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Bougie spiced pumpkin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H319 - Powoduje poważne podrażnienie oczu.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P261 - Unikać wdychania pyłu, dymu, mgły, gazu, rozpylonej cieczy, par.</w:t>
              <w:br/>
              <w:t>P280 - Stosować rękawice ochronne, odzież ochronną, odzież ochronną, ochronę oczu, ochronę twarzy.</w:t>
              <w:br/>
              <w:t>P333+P313 - W przypadku podrażnienia lub wysypki skórnej: skonsultować się z lekarzem.</w:t>
              <w:br/>
              <w:t>P337+P313 - Jeśli podrażnienie oczu utrzymuje się: skonsultować się z lekarzem.</w:t>
              <w:br/>
              <w:t>P501 - Zawartość i pojemnik usuwać do centrum sortowania, zgodnie z lokalnymi przepisami.</w:t>
              <w:br/>
              <w:t>P302+P352 - W PRZYPADKU KONTAKTU ZE SKÓRĄ: Dokładnie umyć wodą.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Bursztyn. Pikantny.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6CF2209A" w14:textId="5050E4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C0524AE" w14:textId="51E9198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Powoduje poważne podrażnienie oczu.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Bougie spiced pumpkin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p w:rsidR="00827634" w:rsidRPr="0069446B" w:rsidP="009E5102" w14:paraId="7E407F6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eksperta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eksperta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Bougie spiced pumpkin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Bougie spiced pumpkin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12.05.2026   Wersja: 5.0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65942-DFFB-4941-BCA4-301227653C85}"/>
</file>

<file path=customXml/itemProps3.xml><?xml version="1.0" encoding="utf-8"?>
<ds:datastoreItem xmlns:ds="http://schemas.openxmlformats.org/officeDocument/2006/customXml" ds:itemID="{46885924-D616-4409-9C7A-53DAD3A932B1}"/>
</file>

<file path=customXml/itemProps4.xml><?xml version="1.0" encoding="utf-8"?>
<ds:datastoreItem xmlns:ds="http://schemas.openxmlformats.org/officeDocument/2006/customXml" ds:itemID="{191A6784-9988-4FDB-A8DF-A0FBC0908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