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Płyn do mycia naczyń - coton frais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PL_IDS_Płyn do mycia naczyń - coton frais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Płyn do mycia naczyń - coton frais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69295C-2C36-4108-92C2-25EBE52A993A}"/>
</file>

<file path=customXml/itemProps3.xml><?xml version="1.0" encoding="utf-8"?>
<ds:datastoreItem xmlns:ds="http://schemas.openxmlformats.org/officeDocument/2006/customXml" ds:itemID="{528C5FD9-4F9F-4342-BBBE-9D70608158EC}"/>
</file>

<file path=customXml/itemProps4.xml><?xml version="1.0" encoding="utf-8"?>
<ds:datastoreItem xmlns:ds="http://schemas.openxmlformats.org/officeDocument/2006/customXml" ds:itemID="{73E82D1A-30E9-4CD9-9C73-7BBEB5B0D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