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Detergente liquido in volo 3%</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p w:rsidR="00827634" w:rsidRPr="0069446B" w:rsidP="009E5102" w14:paraId="66EA39E9" w14:textId="77777777">
      <w:pPr>
        <w:pStyle w:val="SDSTextNormal"/>
        <w:bidi w:val="0"/>
        <w:rPr>
          <w:rtl w:val="0"/>
        </w:rPr>
      </w:pPr>
      <w:r w:rsidRPr="0069446B">
        <w:rPr>
          <w:rtl w:val="0"/>
        </w:rPr>
        <w:t>Nessuna ulteriore informazione disponibile</w:t>
      </w:r>
    </w:p>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Tenere fuori dalla portata dei bambini.</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ISOBORNEOL, 1-(1,2,3,4,5,6,7,8-octahydro-2,3,8,8-tetramethyl-2-naphthyl)ethan-1-one, ROSE KETONE-3.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outBorders"/>
        <w:tblW w:w="10489" w:type="dxa"/>
        <w:tblLayout w:type="fixed"/>
        <w:tblLook w:val="04A0"/>
      </w:tblPr>
      <w:tblGrid>
        <w:gridCol w:w="3685"/>
        <w:gridCol w:w="284"/>
        <w:gridCol w:w="6520"/>
      </w:tblGrid>
      <w:tr w14:paraId="79014713" w14:textId="77777777" w:rsidTr="00624F24">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470219BE" w14:textId="26904265">
            <w:pPr>
              <w:pStyle w:val="SDSTableTextNormal"/>
              <w:rPr>
                <w:noProof w:val="0"/>
              </w:rPr>
            </w:pPr>
            <w:r w:rsidRPr="0069446B" w:rsidR="00FA7F7F">
              <w:rPr>
                <w:noProof/>
              </w:rPr>
              <w:t>Note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6A25F2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E29E9F6" w14:textId="77AC8A64">
            <w:pPr>
              <w:pStyle w:val="SDSTableTextNormal"/>
              <w:rPr>
                <w:noProof w:val="0"/>
              </w:rPr>
            </w:pPr>
            <w:r w:rsidRPr="0069446B">
              <w:rPr>
                <w:noProof/>
              </w:rPr>
              <w:t>Acqua, saponi di acidi grassi di origine vegetale, glicerina, addensante, conservante, agente chelante.</w:t>
            </w:r>
          </w:p>
        </w:tc>
      </w:tr>
    </w:tbl>
    <w:p w:rsidR="00827634" w:rsidRPr="0069446B" w:rsidP="000C6FFC" w14:paraId="44C7A71D" w14:textId="71DF9C69">
      <w:pPr>
        <w:pStyle w:val="SDSTextNormal"/>
      </w:pP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Aldeide.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Solubile.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1,01665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4-tert-butylcyclohexyl acetate (32210-23-4)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8,6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Detergente liquido in volo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4-tert-butylcyclohexyl acetate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ISOBORNEOL, 1-(1,2,3,4,5,6,7,8-octahydro-2,3,8,8-tetramethyl-2-naphthyl)ethan-1-one, ROSE KETONE-3.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Detergente liquido in volo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Detergente liquido in volo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16/04/2026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3.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15" Type="http://schemas.openxmlformats.org/officeDocument/2006/relationships/styles" Target="styles.xml"/><Relationship Id="rId5" Type="http://schemas.openxmlformats.org/officeDocument/2006/relationships/image" Target="media/image1.png"/><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6D4AD10-C359-4DF2-9B05-C5FE764FF342}"/>
</file>

<file path=customXml/itemProps3.xml><?xml version="1.0" encoding="utf-8"?>
<ds:datastoreItem xmlns:ds="http://schemas.openxmlformats.org/officeDocument/2006/customXml" ds:itemID="{00A4078A-8A70-4876-AD7F-ACDD9E29057E}"/>
</file>

<file path=customXml/itemProps4.xml><?xml version="1.0" encoding="utf-8"?>
<ds:datastoreItem xmlns:ds="http://schemas.openxmlformats.org/officeDocument/2006/customXml" ds:itemID="{4EB41B70-3527-46D1-A7BE-DBA981CE418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