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violette des bois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beta-methylionone; alpha-iso-methylionone; [3R-(3α,3aβ,6α,7β,8aα)]-octahydro-3,6,8,8-tetramethyl-1H-3a,7-methanoazulen-5-yl acetate; linalool; [1R-(1α,2α,5β,8β)]-4,4,8-trimethyltricyclo[6.3.1.02,5]dodecan-1-yl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Ionone, methyl- (1335-46-2)</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Ionone, methyl- (1335-46-2)</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[1R-(1α,2α,5β,8β)]-4,4,8-trimethyltricyclo[6.3.1.02,5]dodecan-1-yl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57082-24-3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Ionone, 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1335-46-2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215-635-0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[1S-(1α,3aβ,4α,8aβ)]-decahydro-4,8,8-trimethyl-9-methylene-1,4-methanoazulene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475-20-7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 (M=10)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Verde. Viola.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Ionone, methyl- (1335-46-2)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423 (Acute Oral toxicity - Acute Toxic Class Method), Guideline: EU Method B.1 (Acute Toxicity (Oral))</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di peso corporeo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[1S-(1α,3aβ,4α,8aβ)]-decahydro-4,8,8-trimethyl-9-methylene-1,4-methanoazulene (475-20-7)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[1R-(1α,2α,5β,8β)]-4,4,8-trimethyltricyclo[6.3.1.02,5]dodecan-1-yl acetate (57082-24-3)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[1R-(1α,2α,5β,8β)]-4,4,8-trimethyltricyclo[6.3.1.02,5]dodecan-1-yl acetate (57082-24-3)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violette des bois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Ionone, methyl- (1335-46-2)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1,57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9,42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[1S-(1α,3aβ,4α,8aβ)]-decahydro-4,8,8-trimethyl-9-methylene-1,4-methanoazulene (475-20-7)</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0,119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0,28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[1R-(1α,2α,5β,8β)]-4,4,8-trimethyltricyclo[6.3.1.02,5]dodecan-1-yl acetate (57082-24-3)</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0,3752041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0,3764118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0,404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violette des bois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Ionone, methyl- (1335-46-2)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beta-methylionone (127-43-5)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[1S-(1α,3aβ,4α,8aβ)]-decahydro-4,8,8-trimethyl-9-methylene-1,4-methanoazulene (475-20-7)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[1R-(1α,2α,5β,8β)]-4,4,8-trimethyltricyclo[6.3.1.02,5]dodecan-1-yl acetate (57082-24-3)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Ionone, methyl- (1335-46-2)</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Ionone, methyl- (1335-46-2)</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Ionone, methyl- ; [3R-(3α,3aβ,6α,7β,8aα)]-octahydro-3,6,8,8-tetramethyl-1H-3a,7-methanoazulen-5-yl acetate ; anisaldehyde ; linalool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Ionone, methyl- ; [3R-(3α,3aβ,6α,7β,8aα)]-octahydro-3,6,8,8-tetramethyl-1H-3a,7-methanoazulen-5-yl acetate ; anisaldehyde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violette des bois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violette des bois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31/07/2026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A6CF959-B1E4-44D9-81A6-957D4FE8C728}"/>
</file>

<file path=customXml/itemProps3.xml><?xml version="1.0" encoding="utf-8"?>
<ds:datastoreItem xmlns:ds="http://schemas.openxmlformats.org/officeDocument/2006/customXml" ds:itemID="{8365E475-4A72-4C5B-B278-5883D07F4153}"/>
</file>

<file path=customXml/itemProps4.xml><?xml version="1.0" encoding="utf-8"?>
<ds:datastoreItem xmlns:ds="http://schemas.openxmlformats.org/officeDocument/2006/customXml" ds:itemID="{555A5708-C38A-4B4D-8711-054CC923158F}"/>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