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verveine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Solido infiammabile.</w:t>
              <w:b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Verbena. Acido citrico. caratteristico.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verveine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verveine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Solido infiammabile.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verveine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verveine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05/08/2026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4DCF9B8-6191-4673-8E48-B6B2A164272B}"/>
</file>

<file path=customXml/itemProps3.xml><?xml version="1.0" encoding="utf-8"?>
<ds:datastoreItem xmlns:ds="http://schemas.openxmlformats.org/officeDocument/2006/customXml" ds:itemID="{16E861B5-A840-4865-A439-BAE295BE6EA3}"/>
</file>

<file path=customXml/itemProps4.xml><?xml version="1.0" encoding="utf-8"?>
<ds:datastoreItem xmlns:ds="http://schemas.openxmlformats.org/officeDocument/2006/customXml" ds:itemID="{14C8A5E6-ED62-42C0-9A44-C332A1273E3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