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délice de nöel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cinnamaldehyde; linalool; (E)-anethole;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0,3122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Anice. Hesperidaceae. Piccante. Alimentare.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di peso corporeo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di peso corporeo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délice de nöel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délice de nöel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linalool ; pin-2(3)-ene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délice de nöel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délice de nöel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22/06/2026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A5F571D-3322-4AEB-9B19-902AF3AD2C34}"/>
</file>

<file path=customXml/itemProps3.xml><?xml version="1.0" encoding="utf-8"?>
<ds:datastoreItem xmlns:ds="http://schemas.openxmlformats.org/officeDocument/2006/customXml" ds:itemID="{108C2181-C331-4FE0-AFB2-8530C49348B1}"/>
</file>

<file path=customXml/itemProps4.xml><?xml version="1.0" encoding="utf-8"?>
<ds:datastoreItem xmlns:ds="http://schemas.openxmlformats.org/officeDocument/2006/customXml" ds:itemID="{D4B93378-0D81-41E3-A64C-A9EDC9731CFD}"/>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