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d'amore nel prato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(ethoxymethoxy)cyclododecane;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0,5782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Fruttato.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di peso corporeo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di peso corporeo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d'amore nel prato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d'amore nel prato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d'amore nel prato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d'amore nel prato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6085A1D-E996-49F9-BA7A-7BFA104A8421}"/>
</file>

<file path=customXml/itemProps3.xml><?xml version="1.0" encoding="utf-8"?>
<ds:datastoreItem xmlns:ds="http://schemas.openxmlformats.org/officeDocument/2006/customXml" ds:itemID="{B9BAA15B-E462-4F19-A766-71C8530E0E5F}"/>
</file>

<file path=customXml/itemProps4.xml><?xml version="1.0" encoding="utf-8"?>
<ds:datastoreItem xmlns:ds="http://schemas.openxmlformats.org/officeDocument/2006/customXml" ds:itemID="{AAF9B198-9368-4F98-8909-236ADF4929B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