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coco solaire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isopentyl salicylate, TETRAHYDROLINALOOL.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tetrahydro-2-isobutyl-4-methyl-pyran-4-ol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1,0892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Orientale. balsamico. Fruttato.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tetrahydro-2-isobutyl-4-methyl-pyran-4-ol</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di peso corporeo Animal: rat, Animal sex: male,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pentyl salicylate (2050-08-0)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540 mg/kg di peso corporeo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180 mg/kg di peso corporeo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tetrahydro-2-isobutyl-4-methyl-pyran-4-ol</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di peso corporeo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coco solaire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tetrahydro-2-isobutyl-4-methyl-pyran-4-ol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coco solaire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isopentyl salicylate (87-20-7)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tetrahydro-2-isobutyl-4-methyl-pyran-4-ol</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tetrahydro-2-isobutyl-4-methyl-pyran-4-ol ; 3,7-dimethyloctan-3-ol ; pentyl salicylate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isopentyl salicylate, TETRAHYDROLINALOOL.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23/03/2026 (Data di revisione)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23/03/2026 (Data di revisione)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coco solaire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coco solaire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26/06/2026   Data di revisione: 23/03/2026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5C49667-8B71-4CF5-81CC-C0F1C2B08D81}"/>
</file>

<file path=customXml/itemProps3.xml><?xml version="1.0" encoding="utf-8"?>
<ds:datastoreItem xmlns:ds="http://schemas.openxmlformats.org/officeDocument/2006/customXml" ds:itemID="{5776C2E7-535F-43E7-B3F7-655EFB41D96F}"/>
</file>

<file path=customXml/itemProps4.xml><?xml version="1.0" encoding="utf-8"?>
<ds:datastoreItem xmlns:ds="http://schemas.openxmlformats.org/officeDocument/2006/customXml" ds:itemID="{80E48DD9-448D-4906-A139-24B20CCA411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