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boisé d'hiver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EUGENOL, linalyl acetate, coumarin,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boisé d'hiver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boisé d'hiver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Eugenol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EUGENOL, linalyl acetate, coumarin,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boisé d'hiver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boisé d'hiver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29/07/2026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51C7B04-CA4C-4919-A3E9-42D1273C0B05}"/>
</file>

<file path=customXml/itemProps3.xml><?xml version="1.0" encoding="utf-8"?>
<ds:datastoreItem xmlns:ds="http://schemas.openxmlformats.org/officeDocument/2006/customXml" ds:itemID="{6127DD56-DFDC-406C-976F-08778DAA12D1}"/>
</file>

<file path=customXml/itemProps4.xml><?xml version="1.0" encoding="utf-8"?>
<ds:datastoreItem xmlns:ds="http://schemas.openxmlformats.org/officeDocument/2006/customXml" ds:itemID="{C9FC882E-EE80-4195-BDAA-B14FB3A89A8C}"/>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