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agrumes et sauge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salicilato di benzile, 3,7-dimethylnona-1,6-dien-3-ol, linalyl acetate, LIMONENE, linalool, 1-(1,2,3,4,5,6,7,8-octahydro-2,3,8,8-tetramethyl-2-naphthyl)ethan-1-one, ANETHOLE.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0,4935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 Anice. Floreale. Muschio.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di peso corporeo Animal: rat, 95% CL: 2090 -</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di peso corporeo Animal: rabbit,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 5,1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(E)-anethole (4180-23-8)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300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agrumes et sauge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 2,44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1,05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agrumes et sauge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salicylate ; linalyl acetate ; d-limonene ; linalool ; (E)-anethole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salicilato di benzile, 3,7-dimethylnona-1,6-dien-3-ol, linalyl acetate, LIMONENE, linalool, 1-(1,2,3,4,5,6,7,8-octahydro-2,3,8,8-tetramethyl-2-naphthyl)ethan-1-one, ANETHOLE.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22/07/2026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22/07/2026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agrumes et sauge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agrumes et sauge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22/07/2026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3940A67-D44E-4CCE-A8C0-2817E9041FC5}"/>
</file>

<file path=customXml/itemProps3.xml><?xml version="1.0" encoding="utf-8"?>
<ds:datastoreItem xmlns:ds="http://schemas.openxmlformats.org/officeDocument/2006/customXml" ds:itemID="{90A8431B-93B9-4803-8319-0C35F266A86B}"/>
</file>

<file path=customXml/itemProps4.xml><?xml version="1.0" encoding="utf-8"?>
<ds:datastoreItem xmlns:ds="http://schemas.openxmlformats.org/officeDocument/2006/customXml" ds:itemID="{59935CA5-AE10-4662-9ED5-DD9766AF7213}"/>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