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Scented mist pureté de coton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Musk.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Scented mist pureté de coton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Scented mist pureté de coton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Scented mist pureté de coton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6/30/2026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794C789-1299-478E-B539-DD145CB9ACCF}"/>
</file>

<file path=customXml/itemProps3.xml><?xml version="1.0" encoding="utf-8"?>
<ds:datastoreItem xmlns:ds="http://schemas.openxmlformats.org/officeDocument/2006/customXml" ds:itemID="{8FF93F27-2D3A-4626-B332-2CCFD6DFB049}"/>
</file>

<file path=customXml/itemProps4.xml><?xml version="1.0" encoding="utf-8"?>
<ds:datastoreItem xmlns:ds="http://schemas.openxmlformats.org/officeDocument/2006/customXml" ds:itemID="{ACC86564-A1B1-420B-8525-A5A6154CB344}"/>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