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cidre cannelle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Spicy.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cidre cannelle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cidre cannelle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cinnamaldehyde ; benzyl benzoate ; Eugenol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acetate ; cinnamaldehyde ; benzyl benzoate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cidre cannelle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cidre cannelle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D292405-5A60-4411-8277-FABD798C9D44}"/>
</file>

<file path=customXml/itemProps3.xml><?xml version="1.0" encoding="utf-8"?>
<ds:datastoreItem xmlns:ds="http://schemas.openxmlformats.org/officeDocument/2006/customXml" ds:itemID="{E805190E-EB20-46F9-8B4B-45B106BAE1DA}"/>
</file>

<file path=customXml/itemProps4.xml><?xml version="1.0" encoding="utf-8"?>
<ds:datastoreItem xmlns:ds="http://schemas.openxmlformats.org/officeDocument/2006/customXml" ds:itemID="{AFA195F0-2AA6-4D8D-8C29-69545DE0B117}"/>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