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cerise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0.9604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(Inhalation),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bodyweight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cerise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cerise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cerise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cerise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BE5FCAE-F482-484C-9288-7FD071F9C05F}"/>
</file>

<file path=customXml/itemProps3.xml><?xml version="1.0" encoding="utf-8"?>
<ds:datastoreItem xmlns:ds="http://schemas.openxmlformats.org/officeDocument/2006/customXml" ds:itemID="{8143F421-27BE-4E26-9A4E-81CDA2AD6C16}"/>
</file>

<file path=customXml/itemProps4.xml><?xml version="1.0" encoding="utf-8"?>
<ds:datastoreItem xmlns:ds="http://schemas.openxmlformats.org/officeDocument/2006/customXml" ds:itemID="{7EDD0FE5-E589-469D-AFE6-62751EFC603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