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beurre doux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beurre doux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beurre doux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beurre doux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beurre doux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99DC712-7B26-4799-A6FF-0916A057E239}"/>
</file>

<file path=customXml/itemProps3.xml><?xml version="1.0" encoding="utf-8"?>
<ds:datastoreItem xmlns:ds="http://schemas.openxmlformats.org/officeDocument/2006/customXml" ds:itemID="{52ABAB93-990E-452E-B660-CB625D66AACF}"/>
</file>

<file path=customXml/itemProps4.xml><?xml version="1.0" encoding="utf-8"?>
<ds:datastoreItem xmlns:ds="http://schemas.openxmlformats.org/officeDocument/2006/customXml" ds:itemID="{A3E52ACE-27D4-4564-B83D-41622B6AE4DD}"/>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