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cannelle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F859132-2D8F-4603-A13F-DA89C46B173F}"/>
</file>

<file path=customXml/itemProps3.xml><?xml version="1.0" encoding="utf-8"?>
<ds:datastoreItem xmlns:ds="http://schemas.openxmlformats.org/officeDocument/2006/customXml" ds:itemID="{56EED4B5-1016-4CF7-A21B-2DAFDEEE6377}"/>
</file>

<file path=customXml/itemProps4.xml><?xml version="1.0" encoding="utf-8"?>
<ds:datastoreItem xmlns:ds="http://schemas.openxmlformats.org/officeDocument/2006/customXml" ds:itemID="{377689C1-A25B-4F82-8E79-78D93556848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