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9446B" w:rsidR="00827634" w:rsidP="007E06A5" w14:paraId="0DA4D0CF" w14:textId="50BDAD19">
      <w:pPr>
        <w:pStyle w:val="SDSTextHeading1"/>
        <w:pBdr>
          <w:top w:val="single" w:color="auto" w:sz="4" w:space="3"/>
          <w:left w:val="single" w:color="auto" w:sz="4" w:space="0"/>
          <w:bottom w:val="single" w:color="auto" w:sz="4" w:space="1"/>
          <w:right w:val="single" w:color="auto" w:sz="4" w:space="0"/>
          <w:between w:val="single" w:color="auto" w:sz="4" w:space="3"/>
          <w:bar w:val="single" w:color="auto" w:sz="4" w:space="0"/>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Pr="0069446B" w:rsidR="00827634"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rsidTr="00EC5D18" w14:paraId="1D354F54" w14:textId="77777777">
        <w:tblPrEx>
          <w:tblW w:w="10488" w:type="dxa"/>
          <w:tblLayout w:type="fixed"/>
          <w:tblLook w:val="04A0"/>
        </w:tblPrEx>
        <w:trPr>
          <w:trHeight w:val="20"/>
        </w:trPr>
        <w:tc>
          <w:tcPr>
            <w:tcW w:w="3685" w:type="dxa"/>
            <w:tcBorders>
              <w:top w:val="none" w:color="000000" w:sz="0" w:space="0"/>
              <w:left w:val="none" w:color="000000" w:sz="0" w:space="0"/>
              <w:bottom w:val="none" w:color="000000" w:sz="0" w:space="0"/>
              <w:right w:val="none" w:color="000000" w:sz="0" w:space="0"/>
            </w:tcBorders>
          </w:tcPr>
          <w:p w:rsidRPr="0069446B" w:rsidR="00827634" w:rsidP="009B0F88" w14:paraId="13898FEC" w14:textId="358F5014">
            <w:pPr>
              <w:pStyle w:val="SDSTableTextNormal"/>
              <w:rPr>
                <w:noProof w:val="0"/>
              </w:rPr>
            </w:pPr>
            <w:r w:rsidRPr="0069446B" w:rsidR="00FA7F7F">
              <w:rPr>
                <w:noProof/>
              </w:rPr>
              <w:t>Forme du produit</w:t>
            </w:r>
          </w:p>
        </w:tc>
        <w:tc>
          <w:tcPr>
            <w:tcW w:w="283" w:type="dxa"/>
            <w:tcBorders>
              <w:top w:val="none" w:color="000000" w:sz="0" w:space="0"/>
              <w:left w:val="none" w:color="000000" w:sz="0" w:space="0"/>
              <w:bottom w:val="none" w:color="000000" w:sz="0" w:space="0"/>
              <w:right w:val="none" w:color="000000" w:sz="0" w:space="0"/>
            </w:tcBorders>
          </w:tcPr>
          <w:p w:rsidRPr="0069446B" w:rsidR="00827634" w:rsidP="00E10F57" w14:paraId="1F63149F" w14:textId="77777777">
            <w:pPr>
              <w:pStyle w:val="SDSTableTextColonColumn"/>
              <w:rPr>
                <w:noProof w:val="0"/>
              </w:rPr>
            </w:pPr>
            <w:r w:rsidRPr="0069446B">
              <w:rPr>
                <w:noProof w:val="0"/>
              </w:rPr>
              <w:t>:</w:t>
            </w:r>
          </w:p>
        </w:tc>
        <w:tc>
          <w:tcPr>
            <w:tcW w:w="6520" w:type="dxa"/>
            <w:tcBorders>
              <w:top w:val="none" w:color="000000" w:sz="0" w:space="0"/>
              <w:left w:val="none" w:color="000000" w:sz="0" w:space="0"/>
              <w:bottom w:val="none" w:color="000000" w:sz="0" w:space="0"/>
              <w:right w:val="none" w:color="000000" w:sz="0" w:space="0"/>
            </w:tcBorders>
          </w:tcPr>
          <w:p w:rsidRPr="0069446B" w:rsidR="00C229FC" w:rsidP="009B0F88" w14:paraId="50778DB1" w14:textId="658E6091">
            <w:pPr>
              <w:pStyle w:val="SDSTableTextNormal"/>
              <w:rPr>
                <w:noProof w:val="0"/>
              </w:rPr>
            </w:pPr>
            <w:r w:rsidRPr="0069446B" w:rsidR="00FA7F7F">
              <w:rPr>
                <w:noProof/>
              </w:rPr>
              <w:t>Mélange</w:t>
            </w:r>
          </w:p>
        </w:tc>
      </w:tr>
      <w:tr w:rsidTr="00EC5D18" w14:paraId="32B8B36C" w14:textId="77777777">
        <w:tblPrEx>
          <w:tblW w:w="10488" w:type="dxa"/>
          <w:tblLayout w:type="fixed"/>
          <w:tblLook w:val="04A0"/>
        </w:tblPrEx>
        <w:trPr>
          <w:trHeight w:val="20"/>
        </w:trPr>
        <w:tc>
          <w:tcPr>
            <w:tcW w:w="3685" w:type="dxa"/>
            <w:tcBorders>
              <w:top w:val="none" w:color="000000" w:sz="0" w:space="0"/>
              <w:left w:val="none" w:color="000000" w:sz="0" w:space="0"/>
              <w:bottom w:val="none" w:color="000000" w:sz="0" w:space="0"/>
              <w:right w:val="none" w:color="000000" w:sz="0" w:space="0"/>
            </w:tcBorders>
          </w:tcPr>
          <w:p w:rsidRPr="0069446B" w:rsidR="00827634" w:rsidP="009B0F88" w14:paraId="21311D10" w14:textId="0C400DB4">
            <w:pPr>
              <w:pStyle w:val="SDSTableTextNormal"/>
              <w:rPr>
                <w:noProof w:val="0"/>
              </w:rPr>
            </w:pPr>
            <w:r w:rsidRPr="0069446B" w:rsidR="00FA7F7F">
              <w:rPr>
                <w:noProof/>
              </w:rPr>
              <w:t>Nom commercial</w:t>
            </w:r>
          </w:p>
        </w:tc>
        <w:tc>
          <w:tcPr>
            <w:tcW w:w="283" w:type="dxa"/>
            <w:tcBorders>
              <w:top w:val="none" w:color="000000" w:sz="0" w:space="0"/>
              <w:left w:val="none" w:color="000000" w:sz="0" w:space="0"/>
              <w:bottom w:val="none" w:color="000000" w:sz="0" w:space="0"/>
              <w:right w:val="none" w:color="000000" w:sz="0" w:space="0"/>
            </w:tcBorders>
          </w:tcPr>
          <w:p w:rsidRPr="0069446B" w:rsidR="00827634" w:rsidP="00E10F57" w14:paraId="7434B697" w14:textId="77777777">
            <w:pPr>
              <w:pStyle w:val="SDSTableTextColonColumn"/>
              <w:rPr>
                <w:noProof w:val="0"/>
              </w:rPr>
            </w:pPr>
            <w:r w:rsidRPr="0069446B">
              <w:rPr>
                <w:noProof w:val="0"/>
              </w:rPr>
              <w:t>:</w:t>
            </w:r>
          </w:p>
        </w:tc>
        <w:tc>
          <w:tcPr>
            <w:tcW w:w="6520" w:type="dxa"/>
            <w:tcBorders>
              <w:top w:val="none" w:color="000000" w:sz="0" w:space="0"/>
              <w:left w:val="none" w:color="000000" w:sz="0" w:space="0"/>
              <w:bottom w:val="none" w:color="000000" w:sz="0" w:space="0"/>
              <w:right w:val="none" w:color="000000" w:sz="0" w:space="0"/>
            </w:tcBorders>
          </w:tcPr>
          <w:p w:rsidRPr="0069446B" w:rsidR="00827634" w:rsidP="009B0F88" w14:paraId="254DBF82" w14:textId="3974F0E8">
            <w:pPr>
              <w:pStyle w:val="SDSTableTextNormal"/>
              <w:rPr>
                <w:noProof w:val="0"/>
              </w:rPr>
            </w:pPr>
            <w:r w:rsidRPr="0069446B">
              <w:rPr>
                <w:noProof/>
              </w:rPr>
              <w:t>Bougie thé glacé pêche 10%</w:t>
            </w:r>
          </w:p>
        </w:tc>
      </w:tr>
    </w:tbl>
    <w:p w:rsidRPr="0069446B" w:rsidR="00827634"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Pr="0069446B" w:rsidR="00815CDF"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rsidTr="00A8687A" w14:paraId="43D15BD7" w14:textId="77777777">
        <w:tblPrEx>
          <w:tblW w:w="10488" w:type="dxa"/>
          <w:tblLayout w:type="fixed"/>
          <w:tblLook w:val="04A0"/>
        </w:tblPrEx>
        <w:tc>
          <w:tcPr>
            <w:tcW w:w="3685" w:type="dxa"/>
            <w:tcBorders>
              <w:top w:val="none" w:color="000000" w:sz="0" w:space="0"/>
              <w:left w:val="none" w:color="000000" w:sz="0" w:space="0"/>
              <w:bottom w:val="none" w:color="000000" w:sz="0" w:space="0"/>
              <w:right w:val="none" w:color="000000" w:sz="0" w:space="0"/>
            </w:tcBorders>
          </w:tcPr>
          <w:p w:rsidRPr="0069446B" w:rsidR="00827634" w:rsidP="009B0F88" w14:paraId="2EE73997" w14:textId="5C928D22">
            <w:pPr>
              <w:pStyle w:val="SDSTableTextNormal"/>
              <w:rPr>
                <w:noProof w:val="0"/>
              </w:rPr>
            </w:pPr>
            <w:r w:rsidRPr="0069446B" w:rsidR="00FA7F7F">
              <w:rPr>
                <w:noProof/>
              </w:rPr>
              <w:t>Utilisation de la substance/mélange</w:t>
            </w:r>
          </w:p>
        </w:tc>
        <w:tc>
          <w:tcPr>
            <w:tcW w:w="283" w:type="dxa"/>
            <w:tcBorders>
              <w:top w:val="none" w:color="000000" w:sz="0" w:space="0"/>
              <w:left w:val="none" w:color="000000" w:sz="0" w:space="0"/>
              <w:bottom w:val="none" w:color="000000" w:sz="0" w:space="0"/>
              <w:right w:val="none" w:color="000000" w:sz="0" w:space="0"/>
            </w:tcBorders>
          </w:tcPr>
          <w:p w:rsidRPr="0069446B" w:rsidR="00827634" w:rsidP="00E10F57" w14:paraId="779928CC" w14:textId="77777777">
            <w:pPr>
              <w:pStyle w:val="SDSTableTextColonColumn"/>
              <w:rPr>
                <w:noProof w:val="0"/>
              </w:rPr>
            </w:pPr>
            <w:r w:rsidRPr="0069446B">
              <w:rPr>
                <w:noProof w:val="0"/>
              </w:rPr>
              <w:t>:</w:t>
            </w:r>
          </w:p>
        </w:tc>
        <w:tc>
          <w:tcPr>
            <w:tcW w:w="6520" w:type="dxa"/>
            <w:tcBorders>
              <w:top w:val="none" w:color="000000" w:sz="0" w:space="0"/>
              <w:left w:val="none" w:color="000000" w:sz="0" w:space="0"/>
              <w:bottom w:val="none" w:color="000000" w:sz="0" w:space="0"/>
              <w:right w:val="none" w:color="000000" w:sz="0" w:space="0"/>
            </w:tcBorders>
          </w:tcPr>
          <w:p w:rsidRPr="0069446B" w:rsidR="00827634" w:rsidP="009B0F88" w14:paraId="49BF1D3C" w14:textId="0FDC1A03">
            <w:pPr>
              <w:pStyle w:val="SDSTableTextNormal"/>
              <w:rPr>
                <w:noProof w:val="0"/>
              </w:rPr>
            </w:pPr>
            <w:r w:rsidRPr="0069446B" w:rsidR="00FA7F7F">
              <w:rPr>
                <w:noProof/>
              </w:rPr>
              <w:t>Bougie parfumée à destination du grand public.</w:t>
            </w:r>
          </w:p>
        </w:tc>
      </w:tr>
    </w:tbl>
    <w:p w:rsidRPr="0069446B" w:rsidR="00827634"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rsidTr="00D85632" w14:paraId="621BB701" w14:textId="77777777">
        <w:tblPrEx>
          <w:tblW w:w="10485" w:type="dxa"/>
          <w:tblLayout w:type="fixed"/>
          <w:tblLook w:val="04A0"/>
        </w:tblPrEx>
        <w:tc>
          <w:tcPr>
            <w:tcW w:w="10485" w:type="dxa"/>
            <w:tcBorders>
              <w:top w:val="none" w:color="000000" w:sz="0" w:space="0"/>
              <w:left w:val="none" w:color="000000" w:sz="0" w:space="0"/>
              <w:bottom w:val="none" w:color="000000" w:sz="0" w:space="0"/>
              <w:right w:val="none" w:color="000000" w:sz="0" w:space="0"/>
            </w:tcBorders>
            <w:hideMark/>
          </w:tcPr>
          <w:p w:rsidRPr="0069446B" w:rsidR="00D85632" w:rsidP="00662B57" w14:paraId="7B4A46D5" w14:textId="1AED66EF">
            <w:pPr>
              <w:pStyle w:val="SDSTableTextNormal"/>
              <w:rPr>
                <w:noProof w:val="0"/>
              </w:rPr>
            </w:pPr>
            <w:r>
              <w:rPr>
                <w:rStyle w:val="DefaultParagraphFont"/>
                <w:rFonts w:ascii="Arial" w:hAnsi="Arial" w:eastAsia="Times New Roman"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r>
            <w:r>
              <w:rPr>
                <w:rStyle w:val="DefaultParagraphFont"/>
                <w:rFonts w:ascii="Arial" w:hAnsi="Arial" w:eastAsia="Times New Roman"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br/>
            </w:r>
            <w:r>
              <w:rPr>
                <w:rStyle w:val="DefaultParagraphFont"/>
                <w:rFonts w:ascii="Arial" w:hAnsi="Arial" w:eastAsia="Times New Roman"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1 rue de la clef des champs</w:t>
            </w:r>
            <w:r>
              <w:rPr>
                <w:rStyle w:val="DefaultParagraphFont"/>
                <w:rFonts w:ascii="Arial" w:hAnsi="Arial" w:eastAsia="Times New Roman"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br/>
            </w:r>
            <w:r>
              <w:rPr>
                <w:rStyle w:val="DefaultParagraphFont"/>
                <w:rFonts w:ascii="Arial" w:hAnsi="Arial" w:eastAsia="Times New Roman"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68600 , Volgelsheim</w:t>
            </w:r>
            <w:r>
              <w:rPr>
                <w:rStyle w:val="DefaultParagraphFont"/>
                <w:rFonts w:ascii="Arial" w:hAnsi="Arial" w:eastAsia="Times New Roman"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br/>
            </w:r>
            <w:r>
              <w:rPr>
                <w:rStyle w:val="DefaultParagraphFont"/>
                <w:rFonts w:ascii="Arial" w:hAnsi="Arial" w:eastAsia="Times New Roman"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France</w:t>
            </w:r>
            <w:r>
              <w:rPr>
                <w:rStyle w:val="DefaultParagraphFont"/>
                <w:rFonts w:ascii="Arial" w:hAnsi="Arial" w:eastAsia="Times New Roman"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br/>
            </w:r>
            <w:r>
              <w:rPr>
                <w:rStyle w:val="DefaultParagraphFont"/>
                <w:rFonts w:ascii="Arial" w:hAnsi="Arial" w:eastAsia="Times New Roman"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T 0389227765</w:t>
            </w:r>
            <w:r>
              <w:rPr>
                <w:rStyle w:val="DefaultParagraphFont"/>
                <w:rFonts w:ascii="Arial" w:hAnsi="Arial" w:eastAsia="Times New Roman"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br/>
            </w:r>
            <w:hyperlink w:history="1" r:id="rId5">
              <w:r>
                <w:rPr>
                  <w:rStyle w:val="DefaultParagraphFont"/>
                  <w:rFonts w:ascii="Arial" w:hAnsi="Arial" w:eastAsia="Times New Roman"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Pr="0069446B" w:rsidR="00827634"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rsidTr="00AF647F" w14:paraId="2519F037" w14:textId="77777777">
        <w:tblPrEx>
          <w:tblW w:w="10488" w:type="dxa"/>
          <w:tblLayout w:type="fixed"/>
          <w:tblLook w:val="04A0"/>
        </w:tblPrEx>
        <w:trPr>
          <w:tblHeader/>
        </w:trPr>
        <w:tc>
          <w:tcPr>
            <w:tcW w:w="1417"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bookmarkStart w:name="_Hlk200545681" w:id="0"/>
          <w:p w:rsidRPr="0069446B" w:rsidR="00E7290F" w:rsidP="00AF647F" w14:paraId="22BCF484" w14:textId="77777777">
            <w:pPr>
              <w:pStyle w:val="SDSTableTextHeading1"/>
              <w:rPr>
                <w:noProof w:val="0"/>
                <w:color w:val="auto"/>
              </w:rPr>
            </w:pPr>
            <w:r w:rsidRPr="0069446B">
              <w:rPr>
                <w:noProof/>
                <w:color w:val="auto"/>
              </w:rPr>
              <w:t>Pays/Région</w:t>
            </w:r>
          </w:p>
        </w:tc>
        <w:tc>
          <w:tcPr>
            <w:tcW w:w="5386"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7290F" w:rsidP="00AF647F" w14:paraId="45FD27AC" w14:textId="77777777">
            <w:pPr>
              <w:pStyle w:val="SDSTableTextHeading1"/>
              <w:rPr>
                <w:noProof w:val="0"/>
                <w:color w:val="auto"/>
              </w:rPr>
            </w:pPr>
            <w:r w:rsidRPr="0069446B">
              <w:rPr>
                <w:noProof/>
                <w:color w:val="auto"/>
              </w:rPr>
              <w:t>Organisation</w:t>
            </w:r>
          </w:p>
        </w:tc>
        <w:tc>
          <w:tcPr>
            <w:tcW w:w="3685"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7290F" w:rsidP="00AF647F" w14:paraId="1BE7C269" w14:textId="77777777">
            <w:pPr>
              <w:pStyle w:val="SDSTableTextHeading1"/>
              <w:rPr>
                <w:noProof w:val="0"/>
                <w:color w:val="auto"/>
              </w:rPr>
            </w:pPr>
            <w:r w:rsidRPr="0069446B">
              <w:rPr>
                <w:noProof/>
                <w:color w:val="auto"/>
              </w:rPr>
              <w:t>Numéro d’urgence</w:t>
            </w:r>
          </w:p>
        </w:tc>
      </w:tr>
      <w:tr w:rsidTr="00AF647F" w14:paraId="42111A89" w14:textId="77777777">
        <w:tblPrEx>
          <w:tblW w:w="10488" w:type="dxa"/>
          <w:tblLayout w:type="fixed"/>
          <w:tblLook w:val="04A0"/>
        </w:tblPrEx>
        <w:tc>
          <w:tcPr>
            <w:tcW w:w="1417"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7290F" w:rsidP="00AF647F" w14:paraId="6F213F0D" w14:textId="4FB77ABE">
            <w:pPr>
              <w:pStyle w:val="SDSTableTextNormal"/>
              <w:rPr>
                <w:noProof w:val="0"/>
              </w:rPr>
            </w:pPr>
            <w:r w:rsidRPr="0069446B">
              <w:rPr>
                <w:noProof/>
              </w:rPr>
              <w:t>France</w:t>
            </w:r>
          </w:p>
        </w:tc>
        <w:tc>
          <w:tcPr>
            <w:tcW w:w="5386"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7290F" w:rsidP="00AF647F" w14:paraId="697CC417" w14:textId="61CB0209">
            <w:pPr>
              <w:pStyle w:val="SDSTableTextNormal"/>
              <w:rPr>
                <w:noProof w:val="0"/>
              </w:rPr>
            </w:pPr>
            <w:r w:rsidRPr="0069446B">
              <w:rPr>
                <w:noProof/>
              </w:rPr>
              <w:t>ORFILA.</w:t>
            </w:r>
          </w:p>
        </w:tc>
        <w:tc>
          <w:tcPr>
            <w:tcW w:w="3685"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7290F" w:rsidP="00AF647F" w14:paraId="38696ADD" w14:textId="2BAF4BB7">
            <w:pPr>
              <w:pStyle w:val="SDSTableTextNormal"/>
              <w:rPr>
                <w:noProof w:val="0"/>
              </w:rPr>
            </w:pPr>
            <w:r w:rsidRPr="0069446B">
              <w:rPr>
                <w:noProof/>
              </w:rPr>
              <w:t>+33 1 45 42 59 59</w:t>
            </w:r>
          </w:p>
          <w:p w:rsidRPr="0069446B" w:rsidR="00E7290F"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Pr="0069446B" w:rsidR="00827634" w:rsidP="007E06A5" w14:paraId="5C9B791B" w14:textId="51666D4B">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Pr="0069446B" w:rsidR="00827634"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Pr="0069446B" w:rsidR="00827634"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Pr="0069446B" w:rsidR="00827634" w:rsidP="009E5102" w14:paraId="29F388B8" w14:textId="4336E5B9">
      <w:pPr>
        <w:pStyle w:val="SDSTextNormal"/>
        <w:rPr>
          <w:noProof/>
        </w:rPr>
      </w:pPr>
      <w:r w:rsidRPr="0069446B">
        <w:rPr>
          <w:noProof/>
        </w:rPr>
        <w:t>Non classé</w:t>
      </w:r>
    </w:p>
    <w:p w:rsidRPr="0069446B" w:rsidR="00827634"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Pr="0069446B" w:rsidR="00827634" w:rsidP="009E5102" w14:paraId="70925B83" w14:textId="5215662C">
      <w:pPr>
        <w:pStyle w:val="SDSTextNormal"/>
      </w:pPr>
      <w:r>
        <w:rPr>
          <w:noProof/>
        </w:rPr>
        <w:t>A notre connaissance, ce produit ne présente pas de risque particulier, sous réserve de respecter les règles générales d’hygiène industrielle.</w:t>
      </w:r>
    </w:p>
    <w:p w:rsidRPr="0069446B" w:rsidR="00827634"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Pr="0069446B" w:rsidR="00827634"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rsidTr="29134136" w14:paraId="6DA7610A" w14:textId="77777777">
        <w:tblPrEx>
          <w:tblW w:w="10489" w:type="dxa"/>
          <w:tblLayout w:type="fixed"/>
          <w:tblLook w:val="04A0"/>
        </w:tblPrEx>
        <w:trPr>
          <w:cantSplit w:val="0"/>
        </w:trPr>
        <w:tc>
          <w:tcPr>
            <w:tcW w:w="3685"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69446B" w:rsidR="000245D0" w:rsidP="00CB352E" w14:paraId="5FB24A2C" w14:textId="6BF72515">
            <w:pPr>
              <w:pStyle w:val="SDSTableTextNormal"/>
              <w:rPr>
                <w:noProof w:val="0"/>
              </w:rPr>
            </w:pPr>
            <w:r w:rsidRPr="0069446B" w:rsidR="00FA7F7F">
              <w:rPr>
                <w:noProof/>
              </w:rPr>
              <w:t>Conseils de prudence (CLP)</w:t>
            </w:r>
          </w:p>
        </w:tc>
        <w:tc>
          <w:tcPr>
            <w:tcW w:w="284"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69446B" w:rsidR="000245D0" w:rsidP="00CB352E" w14:paraId="55D45638" w14:textId="77777777">
            <w:pPr>
              <w:pStyle w:val="SDSTableTextColonColumn"/>
              <w:rPr>
                <w:noProof w:val="0"/>
              </w:rPr>
            </w:pPr>
            <w:r w:rsidRPr="0069446B">
              <w:rPr>
                <w:noProof w:val="0"/>
              </w:rPr>
              <w:t>:</w:t>
            </w:r>
          </w:p>
        </w:tc>
        <w:tc>
          <w:tcPr>
            <w:tcW w:w="652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69446B" w:rsidR="000245D0" w:rsidP="00CB352E" w14:paraId="4DFC932F" w14:textId="64FF5C2A">
            <w:pPr>
              <w:pStyle w:val="SDSTableTextNormal"/>
              <w:keepLines w:val="0"/>
              <w:rPr>
                <w:noProof w:val="0"/>
              </w:rPr>
            </w:pPr>
            <w:r w:rsidRPr="0069446B">
              <w:rPr>
                <w:noProof/>
              </w:rPr>
              <w:t>P101 - En cas de consultation d’un médecin, garder à disposition le récipient ou l’étiquette.</w:t>
            </w:r>
            <w:r w:rsidRPr="0069446B">
              <w:rPr>
                <w:noProof/>
              </w:rPr>
              <w:br/>
            </w:r>
            <w:r w:rsidRPr="0069446B">
              <w:rPr>
                <w:noProof/>
              </w:rPr>
              <w:t>P102 - Tenir hors de portée des enfants.</w:t>
            </w:r>
            <w:r w:rsidRPr="0069446B">
              <w:rPr>
                <w:noProof/>
              </w:rPr>
              <w:br/>
            </w:r>
            <w:r w:rsidRPr="0069446B">
              <w:rPr>
                <w:noProof/>
              </w:rPr>
              <w:t>P501 - un centre de tri, conformément à la réglementation locale.</w:t>
            </w:r>
          </w:p>
        </w:tc>
      </w:tr>
      <w:tr w:rsidTr="29134136" w14:paraId="23B782C0" w14:textId="77777777">
        <w:tblPrEx>
          <w:tblW w:w="10489" w:type="dxa"/>
          <w:tblLayout w:type="fixed"/>
          <w:tblLook w:val="04A0"/>
        </w:tblPrEx>
        <w:trPr>
          <w:cantSplit w:val="0"/>
          <w:trHeight w:val="300"/>
        </w:trPr>
        <w:tc>
          <w:tcPr>
            <w:tcW w:w="3685"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69446B" w:rsidR="00231E3C" w:rsidP="00E36840" w14:paraId="1C393964" w14:textId="6A22E76C">
            <w:pPr>
              <w:pStyle w:val="SDSTableTextNormal"/>
              <w:rPr>
                <w:noProof w:val="0"/>
              </w:rPr>
            </w:pPr>
            <w:r w:rsidRPr="0069446B" w:rsidR="00FA7F7F">
              <w:rPr>
                <w:noProof/>
              </w:rPr>
              <w:t>Phrases EUH</w:t>
            </w:r>
          </w:p>
        </w:tc>
        <w:tc>
          <w:tcPr>
            <w:tcW w:w="284"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69446B" w:rsidR="00231E3C" w:rsidP="00E10F57" w14:paraId="5A5B73CA" w14:textId="77777777">
            <w:pPr>
              <w:pStyle w:val="SDSTableTextColonColumn"/>
              <w:rPr>
                <w:noProof w:val="0"/>
              </w:rPr>
            </w:pPr>
            <w:r w:rsidRPr="0069446B">
              <w:rPr>
                <w:noProof w:val="0"/>
              </w:rPr>
              <w:t>:</w:t>
            </w:r>
          </w:p>
        </w:tc>
        <w:tc>
          <w:tcPr>
            <w:tcW w:w="652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69446B" w:rsidR="00231E3C" w:rsidP="00EE246C" w14:paraId="0175EAA6" w14:textId="1E649E4A">
            <w:pPr>
              <w:pStyle w:val="SDSTableTextNormal"/>
              <w:keepLines w:val="0"/>
              <w:rPr>
                <w:noProof w:val="0"/>
              </w:rPr>
            </w:pPr>
            <w:r w:rsidRPr="0069446B">
              <w:rPr>
                <w:noProof/>
              </w:rPr>
              <w:t>EUH208 - Contient linalool, linalyl acetate, TETRAHYDROLINALOOL, citronellol, geranyl acetate. Peut produire une réaction allergique.</w:t>
            </w:r>
          </w:p>
        </w:tc>
      </w:tr>
    </w:tbl>
    <w:p w:rsidRPr="0069446B" w:rsidR="00827634"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rsidTr="007F20F9" w14:paraId="1E0C3960" w14:textId="77777777">
        <w:tblPrEx>
          <w:tblW w:w="10489" w:type="dxa"/>
          <w:tblLayout w:type="fixed"/>
          <w:tblLook w:val="04A0"/>
        </w:tblPrEx>
        <w:tc>
          <w:tcPr>
            <w:tcW w:w="5000" w:type="pct"/>
            <w:tcBorders>
              <w:top w:val="none" w:color="000000" w:sz="0" w:space="0"/>
              <w:left w:val="none" w:color="000000" w:sz="0" w:space="0"/>
              <w:bottom w:val="none" w:color="000000" w:sz="0" w:space="0"/>
              <w:right w:val="none" w:color="000000" w:sz="0" w:space="0"/>
            </w:tcBorders>
          </w:tcPr>
          <w:p w:rsidRPr="0069446B" w:rsidR="00E13908"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Pr="0069446B" w:rsidR="0065523E" w:rsidP="0065523E" w14:paraId="65FAAD17" w14:textId="77777777">
      <w:pPr>
        <w:pStyle w:val="SDSTextNormal"/>
      </w:pPr>
    </w:p>
    <w:tbl>
      <w:tblPr>
        <w:tblStyle w:val="SDSTableWithoutBorders"/>
        <w:tblW w:w="10489" w:type="dxa"/>
        <w:tblLayout w:type="fixed"/>
        <w:tblLook w:val="04A0"/>
      </w:tblPr>
      <w:tblGrid>
        <w:gridCol w:w="10489"/>
      </w:tblGrid>
      <w:tr w:rsidTr="00540F2D" w14:paraId="2EC3E7ED" w14:textId="77777777">
        <w:tblPrEx>
          <w:tblW w:w="10489" w:type="dxa"/>
          <w:tblLayout w:type="fixed"/>
          <w:tblLook w:val="04A0"/>
        </w:tblPrEx>
        <w:tc>
          <w:tcPr>
            <w:tcW w:w="5000" w:type="pct"/>
            <w:tcBorders>
              <w:top w:val="none" w:color="000000" w:sz="0" w:space="0"/>
              <w:left w:val="none" w:color="000000" w:sz="0" w:space="0"/>
              <w:bottom w:val="none" w:color="000000" w:sz="0" w:space="0"/>
              <w:right w:val="none" w:color="000000" w:sz="0" w:space="0"/>
            </w:tcBorders>
          </w:tcPr>
          <w:bookmarkStart w:name="_Hlk61356392" w:id="1"/>
          <w:p w:rsidRPr="0069446B" w:rsidR="00B7573C"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Pr="0069446B" w:rsidR="00B072A8" w:rsidP="00B072A8" w14:paraId="7788D936" w14:textId="77777777">
      <w:pPr>
        <w:pStyle w:val="SDSTextBlankLine"/>
      </w:pPr>
    </w:p>
    <w:p w:rsidRPr="0069446B" w:rsidR="00827634" w:rsidP="007E06A5" w14:paraId="209D8DF1" w14:textId="6C9DDED8">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Pr="0069446B" w:rsidR="00827634"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rsidTr="00385420" w14:paraId="3E8B392D" w14:textId="77777777">
        <w:tblPrEx>
          <w:tblW w:w="10489" w:type="dxa"/>
          <w:tblLayout w:type="fixed"/>
          <w:tblLook w:val="04A0"/>
        </w:tblPrEx>
        <w:trPr>
          <w:tblHeader/>
        </w:trPr>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6A5033" w14:paraId="5356A881" w14:textId="1E1631F6">
            <w:pPr>
              <w:pStyle w:val="SDSTableTextHeading1"/>
              <w:rPr>
                <w:noProof w:val="0"/>
                <w:color w:val="auto"/>
              </w:rPr>
            </w:pPr>
            <w:r w:rsidRPr="0069446B">
              <w:rPr>
                <w:noProof/>
                <w:color w:val="auto"/>
              </w:rPr>
              <w:t>Classification selon le règlement (CE) N° 1272/2008 [CLP]</w:t>
            </w:r>
          </w:p>
        </w:tc>
      </w:tr>
      <w:tr w:rsidTr="00385420" w14:paraId="73AD14EE"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E1D44CB" w14:textId="3660D5FA">
            <w:pPr>
              <w:pStyle w:val="SDSTableTextNormal"/>
              <w:rPr>
                <w:noProof w:val="0"/>
              </w:rPr>
            </w:pPr>
            <w:r w:rsidRPr="0069446B" w:rsidR="00FA7F7F">
              <w:rPr>
                <w:noProof/>
              </w:rPr>
              <w:t>undecan-4-olide</w:t>
            </w:r>
          </w:p>
        </w:tc>
        <w:tc>
          <w:tcPr>
            <w:tcW w:w="226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104-67-6</w:t>
            </w:r>
          </w:p>
          <w:p w:rsidRPr="0069446B" w:rsidR="00827634"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203-225-4</w:t>
            </w:r>
          </w:p>
        </w:tc>
        <w:tc>
          <w:tcPr>
            <w:tcW w:w="113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5AF5E6F" w14:textId="32916025">
            <w:pPr>
              <w:pStyle w:val="SDSTableTextNormal"/>
              <w:rPr>
                <w:noProof w:val="0"/>
              </w:rPr>
            </w:pPr>
            <w:r w:rsidRPr="0069446B" w:rsidR="00FA7F7F">
              <w:rPr>
                <w:noProof/>
              </w:rPr>
              <w:t>1,1</w:t>
            </w:r>
          </w:p>
        </w:tc>
        <w:tc>
          <w:tcPr>
            <w:tcW w:w="311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3C690C9" w14:textId="7CD6A51C">
            <w:pPr>
              <w:pStyle w:val="SDSTableTextNormal"/>
              <w:rPr>
                <w:noProof w:val="0"/>
              </w:rPr>
            </w:pPr>
            <w:r w:rsidRPr="0069446B">
              <w:rPr>
                <w:noProof/>
              </w:rPr>
              <w:t>Aquatic Chronic 3, H412</w:t>
            </w:r>
          </w:p>
        </w:tc>
      </w:tr>
      <w:tr w:rsidTr="00385420" w14:paraId="73AD14EF"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2C52093" w14:textId="3660D5FA">
            <w:pPr>
              <w:pStyle w:val="SDSTableTextNormal"/>
              <w:rPr>
                <w:noProof w:val="0"/>
              </w:rPr>
            </w:pPr>
            <w:r w:rsidRPr="0069446B" w:rsidR="00FA7F7F">
              <w:rPr>
                <w:noProof/>
              </w:rPr>
              <w:t>linalyl acetate</w:t>
            </w:r>
          </w:p>
        </w:tc>
        <w:tc>
          <w:tcPr>
            <w:tcW w:w="226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8825A97"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Pr="0069446B" w:rsidR="00827634" w:rsidP="009B0F88" w14:paraId="7612A717"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BC8631D" w14:textId="32916025">
            <w:pPr>
              <w:pStyle w:val="SDSTableTextNormal"/>
              <w:rPr>
                <w:noProof w:val="0"/>
              </w:rPr>
            </w:pPr>
            <w:r w:rsidRPr="0069446B" w:rsidR="00FA7F7F">
              <w:rPr>
                <w:noProof/>
              </w:rPr>
              <w:t>0,61</w:t>
            </w:r>
          </w:p>
        </w:tc>
        <w:tc>
          <w:tcPr>
            <w:tcW w:w="311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F3B5332" w14:textId="7CD6A51C">
            <w:pPr>
              <w:pStyle w:val="SDSTableTextNormal"/>
              <w:rPr>
                <w:noProof w:val="0"/>
              </w:rPr>
            </w:pPr>
            <w:r w:rsidRPr="0069446B">
              <w:rPr>
                <w:noProof/>
              </w:rPr>
              <w:t>Skin Irrit. 2, H315</w:t>
            </w:r>
            <w:r w:rsidRPr="0069446B">
              <w:rPr>
                <w:noProof/>
              </w:rPr>
              <w:br/>
            </w:r>
            <w:r w:rsidRPr="0069446B">
              <w:rPr>
                <w:noProof/>
              </w:rPr>
              <w:t>Eye Irrit. 2, H319</w:t>
            </w:r>
            <w:r w:rsidRPr="0069446B">
              <w:rPr>
                <w:noProof/>
              </w:rPr>
              <w:br/>
            </w:r>
            <w:r w:rsidRPr="0069446B">
              <w:rPr>
                <w:noProof/>
              </w:rPr>
              <w:t>Skin Sens. 1B, H317</w:t>
            </w:r>
          </w:p>
        </w:tc>
      </w:tr>
      <w:tr w:rsidTr="00385420" w14:paraId="73AD14F0"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FC2F15F" w14:textId="3660D5FA">
            <w:pPr>
              <w:pStyle w:val="SDSTableTextNormal"/>
              <w:rPr>
                <w:noProof w:val="0"/>
              </w:rPr>
            </w:pPr>
            <w:r w:rsidRPr="0069446B" w:rsidR="00FA7F7F">
              <w:rPr>
                <w:noProof/>
              </w:rPr>
              <w:t>linalool</w:t>
            </w:r>
          </w:p>
        </w:tc>
        <w:tc>
          <w:tcPr>
            <w:tcW w:w="226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B3864FE"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Pr="0069446B" w:rsidR="00827634" w:rsidP="009B0F88" w14:paraId="31A86C8D"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Pr="0069446B" w:rsidR="00827634"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70B85B0" w14:textId="32916025">
            <w:pPr>
              <w:pStyle w:val="SDSTableTextNormal"/>
              <w:rPr>
                <w:noProof w:val="0"/>
              </w:rPr>
            </w:pPr>
            <w:r w:rsidRPr="0069446B" w:rsidR="00FA7F7F">
              <w:rPr>
                <w:noProof/>
              </w:rPr>
              <w:t>0,51</w:t>
            </w:r>
          </w:p>
        </w:tc>
        <w:tc>
          <w:tcPr>
            <w:tcW w:w="311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434EC1C" w14:textId="7CD6A51C">
            <w:pPr>
              <w:pStyle w:val="SDSTableTextNormal"/>
              <w:rPr>
                <w:noProof w:val="0"/>
              </w:rPr>
            </w:pPr>
            <w:r w:rsidRPr="0069446B">
              <w:rPr>
                <w:noProof/>
              </w:rPr>
              <w:t>Skin Irrit. 2, H315</w:t>
            </w:r>
            <w:r w:rsidRPr="0069446B">
              <w:rPr>
                <w:noProof/>
              </w:rPr>
              <w:br/>
            </w:r>
            <w:r w:rsidRPr="0069446B">
              <w:rPr>
                <w:noProof/>
              </w:rPr>
              <w:t>Eye Irrit. 2, H319</w:t>
            </w:r>
            <w:r w:rsidRPr="0069446B">
              <w:rPr>
                <w:noProof/>
              </w:rPr>
              <w:br/>
            </w:r>
            <w:r w:rsidRPr="0069446B">
              <w:rPr>
                <w:noProof/>
              </w:rPr>
              <w:t>Skin Sens. 1B, H317</w:t>
            </w:r>
          </w:p>
        </w:tc>
      </w:tr>
      <w:tr w:rsidTr="00385420" w14:paraId="73AD14F1"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867914D" w14:textId="3660D5FA">
            <w:pPr>
              <w:pStyle w:val="SDSTableTextNormal"/>
              <w:rPr>
                <w:noProof w:val="0"/>
              </w:rPr>
            </w:pPr>
            <w:r w:rsidRPr="0069446B" w:rsidR="00FA7F7F">
              <w:rPr>
                <w:noProof/>
              </w:rPr>
              <w:t>3,7-dimethyloctan-3-ol</w:t>
            </w:r>
          </w:p>
        </w:tc>
        <w:tc>
          <w:tcPr>
            <w:tcW w:w="226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2DD949C"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Pr="0069446B" w:rsidR="00827634" w:rsidP="009B0F88" w14:paraId="64074092"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91FBB55" w14:textId="32916025">
            <w:pPr>
              <w:pStyle w:val="SDSTableTextNormal"/>
              <w:rPr>
                <w:noProof w:val="0"/>
              </w:rPr>
            </w:pPr>
            <w:r w:rsidRPr="0069446B" w:rsidR="00FA7F7F">
              <w:rPr>
                <w:noProof/>
              </w:rPr>
              <w:t>0,5</w:t>
            </w:r>
          </w:p>
        </w:tc>
        <w:tc>
          <w:tcPr>
            <w:tcW w:w="311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0264CD7" w14:textId="7CD6A51C">
            <w:pPr>
              <w:pStyle w:val="SDSTableTextNormal"/>
              <w:rPr>
                <w:noProof w:val="0"/>
              </w:rPr>
            </w:pPr>
            <w:r w:rsidRPr="0069446B">
              <w:rPr>
                <w:noProof/>
              </w:rPr>
              <w:t>Skin Irrit. 2, H315</w:t>
            </w:r>
            <w:r w:rsidRPr="0069446B">
              <w:rPr>
                <w:noProof/>
              </w:rPr>
              <w:br/>
            </w:r>
            <w:r w:rsidRPr="0069446B">
              <w:rPr>
                <w:noProof/>
              </w:rPr>
              <w:t>Eye Irrit. 2, H319</w:t>
            </w:r>
            <w:r w:rsidRPr="0069446B">
              <w:rPr>
                <w:noProof/>
              </w:rPr>
              <w:br/>
            </w:r>
            <w:r w:rsidRPr="0069446B">
              <w:rPr>
                <w:noProof/>
              </w:rPr>
              <w:t>Skin Sens. 1B, H317</w:t>
            </w:r>
          </w:p>
        </w:tc>
      </w:tr>
      <w:tr w:rsidTr="00385420" w14:paraId="73AD14F2"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148DDCA" w14:textId="3660D5FA">
            <w:pPr>
              <w:pStyle w:val="SDSTableTextNormal"/>
              <w:rPr>
                <w:noProof w:val="0"/>
              </w:rPr>
            </w:pPr>
            <w:r w:rsidRPr="0069446B" w:rsidR="00FA7F7F">
              <w:rPr>
                <w:noProof/>
              </w:rPr>
              <w:t>citronellol</w:t>
            </w:r>
          </w:p>
        </w:tc>
        <w:tc>
          <w:tcPr>
            <w:tcW w:w="226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057F21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Pr="0069446B" w:rsidR="00827634" w:rsidP="009B0F88" w14:paraId="459B8179"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858F0C6" w14:textId="32916025">
            <w:pPr>
              <w:pStyle w:val="SDSTableTextNormal"/>
              <w:rPr>
                <w:noProof w:val="0"/>
              </w:rPr>
            </w:pPr>
            <w:r w:rsidRPr="0069446B" w:rsidR="00FA7F7F">
              <w:rPr>
                <w:noProof/>
              </w:rPr>
              <w:t>0,4</w:t>
            </w:r>
          </w:p>
        </w:tc>
        <w:tc>
          <w:tcPr>
            <w:tcW w:w="311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9ACD70A" w14:textId="7CD6A51C">
            <w:pPr>
              <w:pStyle w:val="SDSTableTextNormal"/>
              <w:rPr>
                <w:noProof w:val="0"/>
              </w:rPr>
            </w:pPr>
            <w:r w:rsidRPr="0069446B">
              <w:rPr>
                <w:noProof/>
              </w:rPr>
              <w:t>Skin Irrit. 2, H315</w:t>
            </w:r>
            <w:r w:rsidRPr="0069446B">
              <w:rPr>
                <w:noProof/>
              </w:rPr>
              <w:br/>
            </w:r>
            <w:r w:rsidRPr="0069446B">
              <w:rPr>
                <w:noProof/>
              </w:rPr>
              <w:t>Eye Irrit. 2, H319</w:t>
            </w:r>
            <w:r w:rsidRPr="0069446B">
              <w:rPr>
                <w:noProof/>
              </w:rPr>
              <w:br/>
            </w:r>
            <w:r w:rsidRPr="0069446B">
              <w:rPr>
                <w:noProof/>
              </w:rPr>
              <w:t>Skin Sens. 1B, H317</w:t>
            </w:r>
          </w:p>
        </w:tc>
      </w:tr>
      <w:tr w:rsidTr="00385420" w14:paraId="73AD14F3"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656D103" w14:textId="3660D5FA">
            <w:pPr>
              <w:pStyle w:val="SDSTableTextNormal"/>
              <w:rPr>
                <w:noProof w:val="0"/>
              </w:rPr>
            </w:pPr>
            <w:r w:rsidRPr="0069446B" w:rsidR="00FA7F7F">
              <w:rPr>
                <w:noProof/>
              </w:rPr>
              <w:t>geranyl acetate</w:t>
            </w:r>
          </w:p>
        </w:tc>
        <w:tc>
          <w:tcPr>
            <w:tcW w:w="226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D41B187"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105-87-3</w:t>
            </w:r>
          </w:p>
          <w:p w:rsidRPr="0069446B" w:rsidR="00827634" w:rsidP="009B0F88" w14:paraId="4970C080"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203-341-5</w:t>
            </w:r>
          </w:p>
        </w:tc>
        <w:tc>
          <w:tcPr>
            <w:tcW w:w="113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B339D29" w14:textId="32916025">
            <w:pPr>
              <w:pStyle w:val="SDSTableTextNormal"/>
              <w:rPr>
                <w:noProof w:val="0"/>
              </w:rPr>
            </w:pPr>
            <w:r w:rsidRPr="0069446B" w:rsidR="00FA7F7F">
              <w:rPr>
                <w:noProof/>
              </w:rPr>
              <w:t>0,18</w:t>
            </w:r>
          </w:p>
        </w:tc>
        <w:tc>
          <w:tcPr>
            <w:tcW w:w="3118"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1596F9D" w14:textId="7CD6A51C">
            <w:pPr>
              <w:pStyle w:val="SDSTableTextNormal"/>
              <w:rPr>
                <w:noProof w:val="0"/>
              </w:rPr>
            </w:pPr>
            <w:r w:rsidRPr="0069446B">
              <w:rPr>
                <w:noProof/>
              </w:rPr>
              <w:t>Skin Irrit. 2, H315</w:t>
            </w:r>
            <w:r w:rsidRPr="0069446B">
              <w:rPr>
                <w:noProof/>
              </w:rPr>
              <w:br/>
            </w:r>
            <w:r w:rsidRPr="0069446B">
              <w:rPr>
                <w:noProof/>
              </w:rPr>
              <w:t>Skin Sens. 1, H317</w:t>
            </w:r>
            <w:r w:rsidRPr="0069446B">
              <w:rPr>
                <w:noProof/>
              </w:rPr>
              <w:br/>
            </w:r>
            <w:r w:rsidRPr="0069446B">
              <w:rPr>
                <w:noProof/>
              </w:rPr>
              <w:t>Aquatic Chronic 3, H412</w:t>
            </w:r>
          </w:p>
        </w:tc>
      </w:tr>
    </w:tbl>
    <w:p w:rsidRPr="0069446B" w:rsidR="00827634" w:rsidP="009E5102" w14:paraId="27338739" w14:textId="72136CC3">
      <w:pPr>
        <w:pStyle w:val="SDSTextNormal"/>
      </w:pPr>
      <w:r>
        <w:rPr>
          <w:noProof/>
        </w:rPr>
        <w:t>Texte intégral des mentions H et EUH : voir rubrique 16</w:t>
      </w:r>
    </w:p>
    <w:p w:rsidRPr="0069446B" w:rsidR="002258A2" w:rsidP="009E5102" w14:paraId="39E4EEA4" w14:textId="77777777">
      <w:pPr>
        <w:pStyle w:val="SDSTextNormal"/>
      </w:pPr>
    </w:p>
    <w:p w:rsidRPr="0069446B" w:rsidR="00827634" w:rsidP="007E06A5" w14:paraId="28442908" w14:textId="4943565B">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Pr="0069446B" w:rsidR="00827634"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rsidTr="005A3715" w14:paraId="2BF5E51F"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50D06842" w14:textId="7A73EA18">
            <w:pPr>
              <w:pStyle w:val="SDSTableTextNormal"/>
              <w:rPr>
                <w:noProof w:val="0"/>
              </w:rPr>
            </w:pPr>
            <w:r w:rsidRPr="0069446B" w:rsidR="00FA7F7F">
              <w:rPr>
                <w:noProof/>
              </w:rPr>
              <w:t>Premiers soins général</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663C90AE"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3C8741D9" w14:textId="2CD28D3A">
            <w:pPr>
              <w:pStyle w:val="SDSTableTextNormal"/>
              <w:rPr>
                <w:noProof w:val="0"/>
              </w:rPr>
            </w:pPr>
            <w:r w:rsidRPr="0069446B" w:rsidR="00FA7F7F">
              <w:rPr>
                <w:noProof/>
              </w:rPr>
              <w:t>En cas de malaise consulter un médecin.</w:t>
            </w:r>
          </w:p>
        </w:tc>
      </w:tr>
      <w:tr w:rsidTr="005A3715" w14:paraId="1CCBC021"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13638E16" w14:textId="72F394B7">
            <w:pPr>
              <w:pStyle w:val="SDSTableTextNormal"/>
              <w:rPr>
                <w:noProof w:val="0"/>
              </w:rPr>
            </w:pPr>
            <w:r w:rsidRPr="0069446B" w:rsidR="00FA7F7F">
              <w:rPr>
                <w:noProof/>
              </w:rPr>
              <w:t>Premiers soins après inhalation</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6D4EA1D4"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rsidTr="005A3715" w14:paraId="57962205"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4F967858" w14:textId="4C1593DF">
            <w:pPr>
              <w:pStyle w:val="SDSTableTextNormal"/>
              <w:rPr>
                <w:noProof w:val="0"/>
              </w:rPr>
            </w:pPr>
            <w:r w:rsidRPr="0069446B">
              <w:rPr>
                <w:noProof/>
              </w:rPr>
              <w:t>Premiers soins après contact avec la peau</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5A93B750"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6FEC4EC0" w14:textId="7C7CFC32">
            <w:pPr>
              <w:pStyle w:val="SDSTableTextNormal"/>
              <w:rPr>
                <w:noProof w:val="0"/>
              </w:rPr>
            </w:pPr>
            <w:r w:rsidRPr="0069446B" w:rsidR="00FA7F7F">
              <w:rPr>
                <w:noProof/>
              </w:rPr>
              <w:t>Laver la peau avec beaucoup d’eau.</w:t>
            </w:r>
          </w:p>
        </w:tc>
      </w:tr>
      <w:tr w:rsidTr="005A3715" w14:paraId="788471DD"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70A72498"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5733C7CA" w14:textId="6F66FABD">
            <w:pPr>
              <w:pStyle w:val="SDSTableTextNormal"/>
              <w:rPr>
                <w:noProof w:val="0"/>
              </w:rPr>
            </w:pPr>
            <w:r w:rsidRPr="0069446B">
              <w:rPr>
                <w:noProof/>
              </w:rPr>
              <w:t>Rincer les yeux à l’eau par mesure de précaution.</w:t>
            </w:r>
          </w:p>
        </w:tc>
      </w:tr>
      <w:tr w:rsidTr="005A3715" w14:paraId="2AE1C5DF"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0C111131" w14:textId="64B4B838">
            <w:pPr>
              <w:pStyle w:val="SDSTableTextNormal"/>
              <w:rPr>
                <w:noProof w:val="0"/>
              </w:rPr>
            </w:pPr>
            <w:r w:rsidRPr="0069446B" w:rsidR="00FA7F7F">
              <w:rPr>
                <w:noProof/>
              </w:rPr>
              <w:t>Premiers soins après ingestion</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05CD397B"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2D22CB66" w14:textId="2878E299">
            <w:pPr>
              <w:pStyle w:val="SDSTableTextNormal"/>
              <w:rPr>
                <w:noProof w:val="0"/>
              </w:rPr>
            </w:pPr>
            <w:r w:rsidRPr="0069446B">
              <w:rPr>
                <w:noProof/>
              </w:rPr>
              <w:t>Appeler un centre antipoison ou un médecin en cas de malaise.</w:t>
            </w:r>
          </w:p>
        </w:tc>
      </w:tr>
      <w:tr w:rsidTr="005A3715" w14:paraId="0AD3C59B"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5A3715" w:rsidP="005A3715" w14:paraId="4DDAF763" w14:textId="529341C7">
            <w:pPr>
              <w:pStyle w:val="SDSTableTextNormal"/>
              <w:rPr>
                <w:noProof w:val="0"/>
              </w:rPr>
            </w:pPr>
            <w:r w:rsidRPr="0069446B">
              <w:rPr>
                <w:noProof/>
                <w:lang w:val="es-AR"/>
              </w:rPr>
              <w:t>Autoprotection du secouriste</w:t>
            </w:r>
          </w:p>
        </w:tc>
        <w:tc>
          <w:tcPr>
            <w:tcW w:w="284" w:type="dxa"/>
            <w:tcBorders>
              <w:top w:val="none" w:color="000000" w:sz="0" w:space="0"/>
              <w:left w:val="none" w:color="000000" w:sz="0" w:space="0"/>
              <w:bottom w:val="none" w:color="000000" w:sz="0" w:space="0"/>
              <w:right w:val="none" w:color="000000" w:sz="0" w:space="0"/>
            </w:tcBorders>
          </w:tcPr>
          <w:p w:rsidRPr="0069446B" w:rsidR="005A3715" w:rsidP="005A3715" w14:paraId="64516A21" w14:textId="764F4C47">
            <w:pPr>
              <w:pStyle w:val="SDSTableTextColonColumn"/>
              <w:rPr>
                <w:noProof w:val="0"/>
              </w:rPr>
            </w:pPr>
            <w:r w:rsidRPr="0069446B">
              <w:rPr>
                <w:noProof w:val="0"/>
                <w:lang w:val="es-AR"/>
              </w:rPr>
              <w:t>:</w:t>
            </w:r>
          </w:p>
        </w:tc>
        <w:tc>
          <w:tcPr>
            <w:tcW w:w="6521" w:type="dxa"/>
            <w:tcBorders>
              <w:top w:val="none" w:color="000000" w:sz="0" w:space="0"/>
              <w:left w:val="none" w:color="000000" w:sz="0" w:space="0"/>
              <w:bottom w:val="none" w:color="000000" w:sz="0" w:space="0"/>
              <w:right w:val="none" w:color="000000" w:sz="0" w:space="0"/>
            </w:tcBorders>
          </w:tcPr>
          <w:p w:rsidRPr="0069446B" w:rsidR="005A3715"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Pr="0069446B" w:rsidR="00827634"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rsidTr="00D454E0" w14:paraId="01E67C46"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28985535" w14:textId="489D4BD0">
            <w:pPr>
              <w:pStyle w:val="SDSTableTextNormal"/>
              <w:rPr>
                <w:noProof w:val="0"/>
              </w:rPr>
            </w:pPr>
            <w:r w:rsidRPr="0069446B" w:rsidR="00FA7F7F">
              <w:rPr>
                <w:noProof/>
              </w:rPr>
              <w:t>Symptômes/effets après inhalation</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77099F6D"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rsidTr="00D454E0" w14:paraId="79709E29"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023A45AD" w14:textId="57159E4B">
            <w:pPr>
              <w:pStyle w:val="SDSTableTextNormal"/>
              <w:rPr>
                <w:noProof w:val="0"/>
              </w:rPr>
            </w:pPr>
            <w:r w:rsidRPr="0069446B">
              <w:rPr>
                <w:noProof/>
              </w:rPr>
              <w:t>Symptômes/effets après contact avec la peau</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108FB2D4"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rsidTr="00D454E0" w14:paraId="6AF537E8"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29A343AD"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rsidTr="00D454E0" w14:paraId="1D1B392F"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5C6EBBE3" w14:textId="771B6F29">
            <w:pPr>
              <w:pStyle w:val="SDSTableTextNormal"/>
              <w:rPr>
                <w:noProof w:val="0"/>
              </w:rPr>
            </w:pPr>
            <w:r w:rsidRPr="0069446B" w:rsidR="00FA7F7F">
              <w:rPr>
                <w:noProof/>
              </w:rPr>
              <w:t>Symptômes/effets après ingestion</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1F2AD001"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487A765A" w14:textId="57CE6308">
            <w:pPr>
              <w:pStyle w:val="SDSTableTextNormal"/>
              <w:rPr>
                <w:noProof w:val="0"/>
              </w:rPr>
            </w:pPr>
            <w:r w:rsidRPr="0069446B" w:rsidR="00FA7F7F">
              <w:rPr>
                <w:noProof/>
              </w:rPr>
              <w:t>Aucun(es) dans des conditions normales.</w:t>
            </w:r>
          </w:p>
        </w:tc>
      </w:tr>
    </w:tbl>
    <w:p w:rsidRPr="0069446B" w:rsidR="00827634"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Pr="0069446B" w:rsidR="00827634"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Pr="0069446B" w:rsidR="00AA1F7B" w:rsidP="009E5102" w14:paraId="09BAE887" w14:textId="77777777">
      <w:pPr>
        <w:pStyle w:val="SDSTextNormal"/>
      </w:pPr>
    </w:p>
    <w:p w:rsidRPr="0069446B" w:rsidR="00827634" w:rsidP="007E06A5" w14:paraId="50F24333" w14:textId="42997357">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Pr="0069446B" w:rsidR="00827634"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rsidTr="00D454E0" w14:paraId="42D27B13"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09F2C0BE" w14:textId="649703D1">
            <w:pPr>
              <w:pStyle w:val="SDSTableTextNormal"/>
              <w:rPr>
                <w:noProof w:val="0"/>
              </w:rPr>
            </w:pPr>
            <w:r w:rsidRPr="0069446B" w:rsidR="00FA7F7F">
              <w:rPr>
                <w:noProof/>
              </w:rPr>
              <w:t>Moyens d’extinction appropriés</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40D8E47B"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5BC22A02" w14:textId="756C3A9F">
            <w:pPr>
              <w:pStyle w:val="SDSTableTextNormal"/>
              <w:rPr>
                <w:noProof w:val="0"/>
              </w:rPr>
            </w:pPr>
            <w:r w:rsidRPr="0069446B" w:rsidR="00FA7F7F">
              <w:rPr>
                <w:noProof/>
              </w:rPr>
              <w:t>Eau pulvérisée. Poudre sèche. Mousse.</w:t>
            </w:r>
          </w:p>
        </w:tc>
      </w:tr>
      <w:tr w:rsidTr="00D454E0" w14:paraId="2DFDD038"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1FC85468" w14:textId="6563BEB7">
            <w:pPr>
              <w:pStyle w:val="SDSTableTextNormal"/>
              <w:rPr>
                <w:noProof w:val="0"/>
              </w:rPr>
            </w:pPr>
            <w:r w:rsidRPr="0069446B" w:rsidR="00FA7F7F">
              <w:rPr>
                <w:noProof/>
              </w:rPr>
              <w:t>Moyens d’extinction non appropriés</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635ADEB7"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301EF084" w14:textId="1BCC9F1D">
            <w:pPr>
              <w:pStyle w:val="SDSTableTextNormal"/>
              <w:rPr>
                <w:noProof w:val="0"/>
              </w:rPr>
            </w:pPr>
            <w:r w:rsidRPr="0069446B">
              <w:rPr>
                <w:noProof/>
              </w:rPr>
              <w:t>Ne pas utiliser un fort courant d’eau.</w:t>
            </w:r>
          </w:p>
        </w:tc>
      </w:tr>
    </w:tbl>
    <w:p w:rsidRPr="0069446B" w:rsidR="00827634"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rsidTr="00D454E0" w14:paraId="33B6D8AD"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67A397AD" w14:textId="078ACB8D">
            <w:pPr>
              <w:pStyle w:val="SDSTableTextNormal"/>
              <w:rPr>
                <w:noProof w:val="0"/>
              </w:rPr>
            </w:pPr>
            <w:r w:rsidRPr="0069446B" w:rsidR="00FA7F7F">
              <w:rPr>
                <w:noProof/>
              </w:rPr>
              <w:t>Danger d’incendie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09FEC4E8"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0DD4B1D4" w14:textId="4EB3654A">
            <w:pPr>
              <w:pStyle w:val="SDSTableTextNormal"/>
              <w:rPr>
                <w:noProof w:val="0"/>
              </w:rPr>
            </w:pPr>
            <w:r w:rsidRPr="0069446B" w:rsidR="00FA7F7F">
              <w:rPr>
                <w:noProof/>
              </w:rPr>
              <w:t>Aucun risque d’incendie.</w:t>
            </w:r>
          </w:p>
        </w:tc>
      </w:tr>
      <w:tr w:rsidTr="00D454E0" w14:paraId="41989B07"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08A32357" w14:textId="575AD9D3">
            <w:pPr>
              <w:pStyle w:val="SDSTableTextNormal"/>
              <w:rPr>
                <w:noProof w:val="0"/>
              </w:rPr>
            </w:pPr>
            <w:r w:rsidRPr="0069446B" w:rsidR="00FA7F7F">
              <w:rPr>
                <w:noProof/>
              </w:rPr>
              <w:t>Danger d’explosion</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758F86CF"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1E33BAF9" w14:textId="45E29249">
            <w:pPr>
              <w:pStyle w:val="SDSTableTextNormal"/>
              <w:rPr>
                <w:noProof w:val="0"/>
              </w:rPr>
            </w:pPr>
            <w:r w:rsidRPr="0069446B" w:rsidR="00FA7F7F">
              <w:rPr>
                <w:noProof/>
              </w:rPr>
              <w:t>Aucun danger d’explosion direct.</w:t>
            </w:r>
          </w:p>
        </w:tc>
      </w:tr>
      <w:tr w:rsidTr="00D454E0" w14:paraId="68DC5BF2"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183CC709"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6EAC739E" w14:textId="0C7E8CEF">
            <w:pPr>
              <w:pStyle w:val="SDSTableTextNormal"/>
              <w:rPr>
                <w:noProof w:val="0"/>
              </w:rPr>
            </w:pPr>
            <w:r w:rsidRPr="0069446B" w:rsidR="00FA7F7F">
              <w:rPr>
                <w:noProof/>
              </w:rPr>
              <w:t>Dégagement possible de fumées toxiques.</w:t>
            </w:r>
          </w:p>
        </w:tc>
      </w:tr>
    </w:tbl>
    <w:p w:rsidRPr="0069446B" w:rsidR="00827634"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rsidTr="00D454E0" w14:paraId="21706C3E"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59580FA3" w14:textId="07C289FE">
            <w:pPr>
              <w:pStyle w:val="SDSTableTextNormal"/>
              <w:rPr>
                <w:noProof w:val="0"/>
              </w:rPr>
            </w:pPr>
            <w:r w:rsidRPr="0069446B">
              <w:rPr>
                <w:noProof/>
              </w:rPr>
              <w:t>Instructions de lutte contre l’incendie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225CB70F"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rsidTr="00D454E0" w14:paraId="74176D4D"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70F545C3" w14:textId="302B09F8">
            <w:pPr>
              <w:pStyle w:val="SDSTableTextNormal"/>
              <w:rPr>
                <w:noProof w:val="0"/>
              </w:rPr>
            </w:pPr>
            <w:r w:rsidRPr="0069446B" w:rsidR="00FA7F7F">
              <w:rPr>
                <w:noProof/>
              </w:rPr>
              <w:t>Protection en cas d’incendie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0C822F5F"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Pr="0069446B" w:rsidR="00827634" w:rsidP="007E06A5" w14:paraId="4E97F74A" w14:textId="14132991">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Pr="0069446B" w:rsidR="00827634"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rsidTr="00D454E0" w14:paraId="2137D84B"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32D88AD7" w14:textId="012C4211">
            <w:pPr>
              <w:pStyle w:val="SDSTableTextNormal"/>
              <w:rPr>
                <w:noProof w:val="0"/>
              </w:rPr>
            </w:pPr>
            <w:r w:rsidRPr="0069446B" w:rsidR="00FA7F7F">
              <w:rPr>
                <w:noProof/>
              </w:rPr>
              <w:t>Mesures générales</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38533BE3"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Pr="0069446B" w:rsidR="001479F7"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rsidTr="00D454E0" w14:paraId="3F111364" w14:textId="77777777">
        <w:tblPrEx>
          <w:tblW w:w="0" w:type="auto"/>
          <w:tblLayout w:type="fixed"/>
          <w:tblLook w:val="04A0"/>
        </w:tblPrEx>
        <w:tc>
          <w:tcPr>
            <w:tcW w:w="3656" w:type="dxa"/>
            <w:tcBorders>
              <w:top w:val="none" w:color="000000" w:sz="0" w:space="0"/>
              <w:left w:val="none" w:color="000000" w:sz="0" w:space="0"/>
              <w:bottom w:val="none" w:color="000000" w:sz="0" w:space="0"/>
              <w:right w:val="none" w:color="000000" w:sz="0" w:space="0"/>
            </w:tcBorders>
          </w:tcPr>
          <w:p w:rsidRPr="0069446B" w:rsidR="00827634"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14CB5B46"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rsidTr="00D454E0" w14:paraId="5167BBC3"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648233D9"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720BFFF8" w14:textId="0C7F7847">
            <w:pPr>
              <w:pStyle w:val="SDSTableTextNormal"/>
              <w:rPr>
                <w:noProof w:val="0"/>
                <w:lang w:val="fr-BE"/>
              </w:rPr>
            </w:pPr>
            <w:r w:rsidRPr="0069446B" w:rsidR="00FA7F7F">
              <w:rPr>
                <w:noProof/>
                <w:lang w:val="fr-BE"/>
              </w:rPr>
              <w:t>Ventiler la zone de déversement.</w:t>
            </w:r>
          </w:p>
        </w:tc>
      </w:tr>
    </w:tbl>
    <w:p w:rsidRPr="0069446B" w:rsidR="00B077C8"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rsidTr="00D454E0" w14:paraId="49B4384E"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186D9136"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rsidTr="00D454E0" w14:paraId="23BD25EE"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4912C3E2"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522075" w14:paraId="6FF1A112" w14:textId="4D245E98">
            <w:pPr>
              <w:pStyle w:val="SDSTableTextNormal"/>
              <w:rPr>
                <w:noProof w:val="0"/>
                <w:lang w:val="fr-BE"/>
              </w:rPr>
            </w:pPr>
            <w:r w:rsidRPr="0069446B" w:rsidR="00FA7F7F">
              <w:rPr>
                <w:noProof/>
                <w:lang w:val="fr-BE"/>
              </w:rPr>
              <w:t>Eloigner le personnel superflu.</w:t>
            </w:r>
          </w:p>
        </w:tc>
      </w:tr>
    </w:tbl>
    <w:p w:rsidRPr="0069446B" w:rsidR="00827634"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Pr="0069446B" w:rsidR="00827634" w:rsidP="009E5102" w14:paraId="2E6F858E" w14:textId="1933F2AA">
      <w:pPr>
        <w:pStyle w:val="SDSTextNormal"/>
      </w:pPr>
      <w:r w:rsidRPr="0069446B">
        <w:rPr>
          <w:noProof/>
        </w:rPr>
        <w:t>Éviter le rejet dans l'environnement.</w:t>
      </w:r>
    </w:p>
    <w:p w:rsidRPr="0069446B" w:rsidR="00827634"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rsidTr="00D454E0" w14:paraId="0D2C442D"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0E6E1515"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rsidTr="00D454E0" w14:paraId="7CB802F8"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76402C90" w14:textId="787EAD0A">
            <w:pPr>
              <w:pStyle w:val="SDSTableTextNormal"/>
              <w:rPr>
                <w:noProof w:val="0"/>
              </w:rPr>
            </w:pPr>
            <w:r w:rsidRPr="0069446B" w:rsidR="00FA7F7F">
              <w:rPr>
                <w:noProof/>
              </w:rPr>
              <w:t>Procédés de nettoyage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16FA95B0"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264D40B4" w14:textId="0AD8858D">
            <w:pPr>
              <w:pStyle w:val="SDSTableTextNormal"/>
              <w:rPr>
                <w:noProof w:val="0"/>
                <w:lang w:val="fr-BE"/>
              </w:rPr>
            </w:pPr>
            <w:r w:rsidRPr="0069446B" w:rsidR="00FA7F7F">
              <w:rPr>
                <w:noProof/>
                <w:lang w:val="fr-BE"/>
              </w:rPr>
              <w:t>Ramasser mécaniquement le produit.</w:t>
            </w:r>
          </w:p>
        </w:tc>
      </w:tr>
      <w:tr w:rsidTr="00D454E0" w14:paraId="5F2899AF"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3A56CC2B" w14:textId="58E8FE4A">
            <w:pPr>
              <w:pStyle w:val="SDSTableTextNormal"/>
              <w:rPr>
                <w:noProof w:val="0"/>
              </w:rPr>
            </w:pPr>
            <w:r w:rsidRPr="0069446B" w:rsidR="00FA7F7F">
              <w:rPr>
                <w:noProof/>
              </w:rPr>
              <w:t>Autres informations</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2EE37300"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66BF979F" w14:textId="298E388B">
            <w:pPr>
              <w:pStyle w:val="SDSTableTextNormal"/>
              <w:rPr>
                <w:noProof w:val="0"/>
              </w:rPr>
            </w:pPr>
            <w:r w:rsidRPr="0069446B">
              <w:rPr>
                <w:noProof/>
              </w:rPr>
              <w:t>Eliminer les matières ou résidus solides dans un centre autorisé.</w:t>
            </w:r>
          </w:p>
        </w:tc>
      </w:tr>
    </w:tbl>
    <w:p w:rsidRPr="0069446B" w:rsidR="00827634"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Pr="0069446B" w:rsidR="00827634" w:rsidP="009E5102" w14:paraId="56E19A8E" w14:textId="133794D7">
      <w:pPr>
        <w:pStyle w:val="SDSTextNormal"/>
        <w:rPr>
          <w:lang w:val="fr-BE"/>
        </w:rPr>
      </w:pPr>
      <w:r w:rsidRPr="0069446B">
        <w:rPr>
          <w:noProof/>
          <w:lang w:val="fr-BE"/>
        </w:rPr>
        <w:t>Pour plus d’informations, se reporter à la rubrique 13.</w:t>
      </w:r>
    </w:p>
    <w:p w:rsidRPr="0069446B" w:rsidR="00827634" w:rsidP="00AA1F7B" w14:paraId="3442A280" w14:textId="248CA190">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Pr="0069446B" w:rsidR="00827634"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rsidTr="00D454E0" w14:paraId="013E30A2"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791BA545"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34A035D6" w14:textId="4ABF04CE">
            <w:pPr>
              <w:pStyle w:val="SDSTableTextNormal"/>
              <w:rPr>
                <w:noProof w:val="0"/>
              </w:rPr>
            </w:pPr>
            <w:r w:rsidRPr="0069446B">
              <w:rPr>
                <w:noProof/>
              </w:rPr>
              <w:t>Non considéré comme dangereux dans des conditions normales d’utilisation.</w:t>
            </w:r>
          </w:p>
        </w:tc>
      </w:tr>
      <w:tr w:rsidTr="00D454E0" w14:paraId="64CBE17B"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2594E4F6"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5C2078EC" w14:textId="4D03B1DC">
            <w:pPr>
              <w:pStyle w:val="SDSTableTextNormal"/>
              <w:rPr>
                <w:noProof w:val="0"/>
              </w:rPr>
            </w:pPr>
            <w:r w:rsidRPr="0069446B">
              <w:rPr>
                <w:noProof/>
              </w:rPr>
              <w:t>Assurer une bonne ventilation du poste de travail. Porter un équipement de protection individuel.</w:t>
            </w:r>
          </w:p>
        </w:tc>
      </w:tr>
      <w:tr w:rsidTr="00D454E0" w14:paraId="7F31E18D" w14:textId="77777777">
        <w:tblPrEx>
          <w:tblW w:w="0" w:type="auto"/>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5ADD8ABC" w14:textId="5EC65891">
            <w:pPr>
              <w:pStyle w:val="SDSTableTextNormal"/>
              <w:rPr>
                <w:noProof w:val="0"/>
              </w:rPr>
            </w:pPr>
            <w:r w:rsidRPr="0069446B" w:rsidR="00FA7F7F">
              <w:rPr>
                <w:noProof/>
              </w:rPr>
              <w:t>Mesures d’hygiène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00202285"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Pr="0069446B" w:rsidR="00827634"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rsidTr="00D454E0" w14:paraId="0AF92EC0"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6630A8E6" w14:textId="71A6B7A0">
            <w:pPr>
              <w:pStyle w:val="SDSTableTextNormal"/>
              <w:rPr>
                <w:noProof w:val="0"/>
              </w:rPr>
            </w:pPr>
            <w:r w:rsidRPr="0069446B" w:rsidR="00FA7F7F">
              <w:rPr>
                <w:noProof/>
              </w:rPr>
              <w:t>Mesures techniques</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73CC7317"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05683D02" w14:textId="37875EDA">
            <w:pPr>
              <w:pStyle w:val="SDSTableTextNormal"/>
              <w:rPr>
                <w:noProof w:val="0"/>
              </w:rPr>
            </w:pPr>
            <w:r w:rsidRPr="0069446B">
              <w:rPr>
                <w:noProof/>
              </w:rPr>
              <w:t>Conserver dans un endroit frais et bien ventilé à l’écart de la chaleur.</w:t>
            </w:r>
          </w:p>
        </w:tc>
      </w:tr>
      <w:tr w:rsidTr="00D454E0" w14:paraId="60511F74"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148337FF" w14:textId="6E5F72AE">
            <w:pPr>
              <w:pStyle w:val="SDSTableTextNormal"/>
              <w:rPr>
                <w:noProof w:val="0"/>
              </w:rPr>
            </w:pPr>
            <w:r w:rsidRPr="0069446B" w:rsidR="00FA7F7F">
              <w:rPr>
                <w:noProof/>
              </w:rPr>
              <w:t>Conditions de stockage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0907E69D"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0F26D8A0" w14:textId="14D28BCD">
            <w:pPr>
              <w:pStyle w:val="SDSTableTextNormal"/>
              <w:rPr>
                <w:noProof w:val="0"/>
              </w:rPr>
            </w:pPr>
            <w:r w:rsidRPr="0069446B" w:rsidR="00FA7F7F">
              <w:rPr>
                <w:noProof/>
              </w:rPr>
              <w:t>Tenir au frais. Protéger du rayonnement solaire.</w:t>
            </w:r>
          </w:p>
        </w:tc>
      </w:tr>
      <w:tr w:rsidTr="00D454E0" w14:paraId="0F277627"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08AD30FB" w14:textId="13505B51">
            <w:pPr>
              <w:pStyle w:val="SDSTableTextNormal"/>
              <w:rPr>
                <w:noProof w:val="0"/>
              </w:rPr>
            </w:pPr>
            <w:r w:rsidRPr="0069446B" w:rsidR="00FA7F7F">
              <w:rPr>
                <w:noProof/>
              </w:rPr>
              <w:t>Matériaux d’emballage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773CBB90"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6FF46DDC" w14:textId="6C8B3E3D">
            <w:pPr>
              <w:pStyle w:val="SDSTableTextNormal"/>
              <w:rPr>
                <w:noProof w:val="0"/>
              </w:rPr>
            </w:pPr>
            <w:r w:rsidRPr="0069446B">
              <w:rPr>
                <w:noProof/>
              </w:rPr>
              <w:t>Toujours conserver le produit dans un emballage de même nature que l’emballage d’origine.</w:t>
            </w:r>
          </w:p>
        </w:tc>
      </w:tr>
    </w:tbl>
    <w:p w:rsidRPr="0069446B" w:rsidR="00827634"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Pr="0069446B" w:rsidR="00827634" w:rsidP="009E5102" w14:paraId="75AE9ADE" w14:textId="77777777">
      <w:pPr>
        <w:pStyle w:val="SDSTextNormal"/>
        <w:bidi w:val="0"/>
        <w:rPr>
          <w:rtl w:val="0"/>
        </w:rPr>
      </w:pPr>
      <w:r w:rsidRPr="0069446B">
        <w:rPr>
          <w:rtl w:val="0"/>
        </w:rPr>
        <w:t>Pas d’informations complémentaires disponibles</w:t>
      </w:r>
    </w:p>
    <w:p w:rsidRPr="0069446B" w:rsidR="00827634" w:rsidP="00AA1F7B" w14:paraId="46781CC7" w14:textId="7A272A19">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Pr="0069446B" w:rsidR="00827634"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Pr="0069446B" w:rsidR="00F47A30" w:rsidP="00F47A30" w14:paraId="5E1F0244" w14:textId="77777777">
      <w:pPr>
        <w:pStyle w:val="SDSTextNormal"/>
        <w:bidi w:val="0"/>
        <w:rPr>
          <w:rtl w:val="0"/>
          <w:lang w:val="en-US"/>
        </w:rPr>
      </w:pPr>
      <w:r w:rsidRPr="0069446B">
        <w:rPr>
          <w:rtl w:val="0"/>
          <w:lang w:val="en-US"/>
        </w:rPr>
        <w:t>Pas d’informations complémentaires disponibles</w:t>
      </w:r>
    </w:p>
    <w:p w:rsidRPr="0069446B" w:rsidR="00827634"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Pr="0069446B" w:rsidR="00B077C8"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rsidTr="00D454E0" w14:paraId="65D4F252" w14:textId="77777777">
        <w:tblPrEx>
          <w:tblW w:w="10488" w:type="dxa"/>
          <w:tblLayout w:type="fixed"/>
          <w:tblLook w:val="04A0"/>
        </w:tblPrEx>
        <w:tc>
          <w:tcPr>
            <w:tcW w:w="10488" w:type="dxa"/>
            <w:tcBorders>
              <w:top w:val="none" w:color="000000" w:sz="0" w:space="0"/>
              <w:left w:val="none" w:color="000000" w:sz="0" w:space="0"/>
              <w:bottom w:val="none" w:color="000000" w:sz="0" w:space="0"/>
              <w:right w:val="none" w:color="000000" w:sz="0" w:space="0"/>
            </w:tcBorders>
          </w:tcPr>
          <w:p w:rsidRPr="0069446B" w:rsidR="00827634"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rsidTr="00D454E0" w14:paraId="698AF1AE" w14:textId="77777777">
        <w:tblPrEx>
          <w:tblW w:w="10488" w:type="dxa"/>
          <w:tblLayout w:type="fixed"/>
          <w:tblLook w:val="04A0"/>
        </w:tblPrEx>
        <w:tc>
          <w:tcPr>
            <w:tcW w:w="10488" w:type="dxa"/>
            <w:tcBorders>
              <w:top w:val="none" w:color="000000" w:sz="0" w:space="0"/>
              <w:left w:val="none" w:color="000000" w:sz="0" w:space="0"/>
              <w:bottom w:val="none" w:color="000000" w:sz="0" w:space="0"/>
              <w:right w:val="none" w:color="000000" w:sz="0" w:space="0"/>
            </w:tcBorders>
          </w:tcPr>
          <w:p w:rsidRPr="0069446B" w:rsidR="00827634" w:rsidP="009B0F88" w14:paraId="35611C64" w14:textId="0B57E972">
            <w:pPr>
              <w:pStyle w:val="SDSTableTextNormal"/>
              <w:rPr>
                <w:noProof w:val="0"/>
              </w:rPr>
            </w:pPr>
            <w:r w:rsidRPr="0069446B" w:rsidR="00FA7F7F">
              <w:rPr>
                <w:noProof/>
              </w:rPr>
              <w:t>Assurer une bonne ventilation du poste de travail.</w:t>
            </w:r>
          </w:p>
        </w:tc>
      </w:tr>
    </w:tbl>
    <w:p w:rsidRPr="0069446B" w:rsidR="00E3029C"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rsidTr="00D454E0" w14:paraId="14642448" w14:textId="77777777">
        <w:tblPrEx>
          <w:tblW w:w="10488" w:type="dxa"/>
          <w:tblLayout w:type="fixed"/>
          <w:tblLook w:val="04A0"/>
        </w:tblPrEx>
        <w:tc>
          <w:tcPr>
            <w:tcW w:w="10488" w:type="dxa"/>
            <w:tcBorders>
              <w:top w:val="none" w:color="000000" w:sz="0" w:space="0"/>
              <w:left w:val="none" w:color="000000" w:sz="0" w:space="0"/>
              <w:bottom w:val="none" w:color="000000" w:sz="0" w:space="0"/>
              <w:right w:val="none" w:color="000000" w:sz="0" w:space="0"/>
            </w:tcBorders>
          </w:tcPr>
          <w:p w:rsidRPr="0069446B" w:rsidR="00827634"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rsidTr="00D454E0" w14:paraId="406957BE" w14:textId="77777777">
        <w:tblPrEx>
          <w:tblW w:w="10488" w:type="dxa"/>
          <w:tblLayout w:type="fixed"/>
          <w:tblLook w:val="04A0"/>
        </w:tblPrEx>
        <w:tc>
          <w:tcPr>
            <w:tcW w:w="10488" w:type="dxa"/>
            <w:tcBorders>
              <w:top w:val="none" w:color="000000" w:sz="0" w:space="0"/>
              <w:left w:val="none" w:color="000000" w:sz="0" w:space="0"/>
              <w:bottom w:val="none" w:color="000000" w:sz="0" w:space="0"/>
              <w:right w:val="none" w:color="000000" w:sz="0" w:space="0"/>
            </w:tcBorders>
          </w:tcPr>
          <w:p w:rsidRPr="0069446B" w:rsidR="00827634" w:rsidP="009B0F88" w14:paraId="60D0AC28" w14:textId="220612DA">
            <w:pPr>
              <w:pStyle w:val="SDSTableTextNormal"/>
              <w:rPr>
                <w:noProof w:val="0"/>
              </w:rPr>
            </w:pPr>
            <w:r w:rsidRPr="0069446B" w:rsidR="00FA7F7F">
              <w:rPr>
                <w:noProof/>
              </w:rPr>
              <w:t>Éviter le rejet dans l’environnement.</w:t>
            </w:r>
          </w:p>
        </w:tc>
      </w:tr>
    </w:tbl>
    <w:p w:rsidRPr="0069446B" w:rsidR="00827634" w:rsidP="00AA1F7B" w14:paraId="079CE076" w14:textId="56523CA7">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Pr="0069446B" w:rsidR="00827634"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rsidTr="00D454E0" w14:paraId="7E2A4D13"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327EC5" w:rsidP="00ED641D" w14:paraId="58EC2C49" w14:textId="0460FFFE">
            <w:pPr>
              <w:pStyle w:val="SDSTableTextNormal"/>
              <w:rPr>
                <w:noProof w:val="0"/>
              </w:rPr>
            </w:pPr>
            <w:r w:rsidRPr="0069446B" w:rsidR="00FA7F7F">
              <w:rPr>
                <w:noProof/>
              </w:rPr>
              <w:t>État physique</w:t>
            </w:r>
          </w:p>
        </w:tc>
        <w:tc>
          <w:tcPr>
            <w:tcW w:w="284" w:type="dxa"/>
            <w:tcBorders>
              <w:top w:val="none" w:color="000000" w:sz="0" w:space="0"/>
              <w:left w:val="none" w:color="000000" w:sz="0" w:space="0"/>
              <w:bottom w:val="none" w:color="000000" w:sz="0" w:space="0"/>
              <w:right w:val="none" w:color="000000" w:sz="0" w:space="0"/>
            </w:tcBorders>
          </w:tcPr>
          <w:p w:rsidRPr="0069446B" w:rsidR="00327EC5" w:rsidP="00ED641D" w14:paraId="776BCEF9"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327EC5" w:rsidP="00ED641D" w14:paraId="7F2AC89B" w14:textId="3AABA130">
            <w:pPr>
              <w:pStyle w:val="SDSTableTextNormal"/>
              <w:rPr>
                <w:noProof w:val="0"/>
              </w:rPr>
            </w:pPr>
            <w:r w:rsidRPr="0069446B" w:rsidR="00FA7F7F">
              <w:rPr>
                <w:noProof/>
              </w:rPr>
              <w:t>Solide</w:t>
            </w:r>
          </w:p>
        </w:tc>
      </w:tr>
      <w:tr w:rsidTr="00D454E0" w14:paraId="04CFF7D8"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A44FF" w:rsidP="00ED641D" w14:paraId="19609068" w14:textId="78DE2061">
            <w:pPr>
              <w:pStyle w:val="SDSTableTextNormal"/>
              <w:rPr>
                <w:noProof w:val="0"/>
              </w:rPr>
            </w:pPr>
            <w:r w:rsidRPr="0069446B" w:rsidR="00FA7F7F">
              <w:rPr>
                <w:noProof/>
              </w:rPr>
              <w:t>Couleur</w:t>
            </w:r>
          </w:p>
        </w:tc>
        <w:tc>
          <w:tcPr>
            <w:tcW w:w="284" w:type="dxa"/>
            <w:tcBorders>
              <w:top w:val="none" w:color="000000" w:sz="0" w:space="0"/>
              <w:left w:val="none" w:color="000000" w:sz="0" w:space="0"/>
              <w:bottom w:val="none" w:color="000000" w:sz="0" w:space="0"/>
              <w:right w:val="none" w:color="000000" w:sz="0" w:space="0"/>
            </w:tcBorders>
          </w:tcPr>
          <w:p w:rsidRPr="0069446B" w:rsidR="00EA44FF" w:rsidP="00ED641D" w14:paraId="28909F67"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EA44FF" w:rsidP="00ED641D" w14:paraId="654E86BA" w14:textId="7D1CDA4F">
            <w:pPr>
              <w:pStyle w:val="SDSTableTextNormal"/>
              <w:rPr>
                <w:noProof w:val="0"/>
              </w:rPr>
            </w:pPr>
            <w:r w:rsidRPr="0069446B" w:rsidR="00FA7F7F">
              <w:rPr>
                <w:noProof/>
              </w:rPr>
              <w:t>Non déterminée.</w:t>
            </w:r>
          </w:p>
        </w:tc>
      </w:tr>
      <w:tr w:rsidTr="00D454E0" w14:paraId="69F61AAA"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A44FF" w:rsidP="00ED641D" w14:paraId="3CC073DD" w14:textId="0B4E8EF8">
            <w:pPr>
              <w:pStyle w:val="SDSTableTextNormal"/>
              <w:rPr>
                <w:noProof w:val="0"/>
              </w:rPr>
            </w:pPr>
            <w:r w:rsidRPr="0069446B" w:rsidR="00FA7F7F">
              <w:rPr>
                <w:noProof/>
              </w:rPr>
              <w:t>Odeur</w:t>
            </w:r>
          </w:p>
        </w:tc>
        <w:tc>
          <w:tcPr>
            <w:tcW w:w="284" w:type="dxa"/>
            <w:tcBorders>
              <w:top w:val="none" w:color="000000" w:sz="0" w:space="0"/>
              <w:left w:val="none" w:color="000000" w:sz="0" w:space="0"/>
              <w:bottom w:val="none" w:color="000000" w:sz="0" w:space="0"/>
              <w:right w:val="none" w:color="000000" w:sz="0" w:space="0"/>
            </w:tcBorders>
          </w:tcPr>
          <w:p w:rsidRPr="0069446B" w:rsidR="00EA44FF" w:rsidP="00ED641D" w14:paraId="3E29B17D"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EA44FF" w:rsidP="00ED641D" w14:paraId="4986F4E6" w14:textId="57606CE4">
            <w:pPr>
              <w:pStyle w:val="SDSTableTextNormal"/>
              <w:rPr>
                <w:noProof w:val="0"/>
              </w:rPr>
            </w:pPr>
            <w:r w:rsidRPr="0069446B" w:rsidR="00FA7F7F">
              <w:rPr>
                <w:noProof/>
              </w:rPr>
              <w:t>Fruitée. Florale.</w:t>
            </w:r>
          </w:p>
        </w:tc>
      </w:tr>
      <w:tr w:rsidTr="00D454E0" w14:paraId="1E1423A5"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A44FF" w:rsidP="00ED641D" w14:paraId="2169D4A9" w14:textId="1ECD9EF6">
            <w:pPr>
              <w:pStyle w:val="SDSTableTextNormal"/>
              <w:rPr>
                <w:noProof w:val="0"/>
              </w:rPr>
            </w:pPr>
            <w:r w:rsidRPr="0069446B" w:rsidR="00FA7F7F">
              <w:rPr>
                <w:noProof/>
              </w:rPr>
              <w:t>Seuil olfactif</w:t>
            </w:r>
          </w:p>
        </w:tc>
        <w:tc>
          <w:tcPr>
            <w:tcW w:w="284" w:type="dxa"/>
            <w:tcBorders>
              <w:top w:val="none" w:color="000000" w:sz="0" w:space="0"/>
              <w:left w:val="none" w:color="000000" w:sz="0" w:space="0"/>
              <w:bottom w:val="none" w:color="000000" w:sz="0" w:space="0"/>
              <w:right w:val="none" w:color="000000" w:sz="0" w:space="0"/>
            </w:tcBorders>
          </w:tcPr>
          <w:p w:rsidRPr="0069446B" w:rsidR="00EA44FF" w:rsidP="00ED641D" w14:paraId="74101642"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EA44FF" w:rsidP="00ED641D" w14:paraId="55399BA0" w14:textId="210EC9DD">
            <w:pPr>
              <w:pStyle w:val="SDSTableTextNormal"/>
              <w:bidi w:val="0"/>
              <w:rPr>
                <w:noProof w:val="0"/>
                <w:rtl w:val="0"/>
              </w:rPr>
            </w:pPr>
            <w:r w:rsidRPr="0069446B">
              <w:rPr>
                <w:noProof w:val="0"/>
                <w:rtl w:val="0"/>
              </w:rPr>
              <w:t>Pas disponible</w:t>
            </w:r>
          </w:p>
        </w:tc>
      </w:tr>
      <w:tr w:rsidTr="00D454E0" w14:paraId="1CE32030"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A44FF" w:rsidP="00ED641D" w14:paraId="05A8253F" w14:textId="5F72FAA8">
            <w:pPr>
              <w:pStyle w:val="SDSTableTextNormal"/>
              <w:rPr>
                <w:noProof w:val="0"/>
              </w:rPr>
            </w:pPr>
            <w:r w:rsidRPr="0069446B" w:rsidR="00FA7F7F">
              <w:rPr>
                <w:noProof/>
              </w:rPr>
              <w:t>Point de fusion</w:t>
            </w:r>
          </w:p>
        </w:tc>
        <w:tc>
          <w:tcPr>
            <w:tcW w:w="284" w:type="dxa"/>
            <w:tcBorders>
              <w:top w:val="none" w:color="000000" w:sz="0" w:space="0"/>
              <w:left w:val="none" w:color="000000" w:sz="0" w:space="0"/>
              <w:bottom w:val="none" w:color="000000" w:sz="0" w:space="0"/>
              <w:right w:val="none" w:color="000000" w:sz="0" w:space="0"/>
            </w:tcBorders>
          </w:tcPr>
          <w:p w:rsidRPr="0069446B" w:rsidR="00EA44FF" w:rsidP="00ED641D" w14:paraId="1EA98D1F"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EA44FF" w:rsidP="00ED641D" w14:paraId="5AE7F22A" w14:textId="77777777">
            <w:pPr>
              <w:pStyle w:val="SDSTableTextNormal"/>
              <w:bidi w:val="0"/>
              <w:rPr>
                <w:noProof w:val="0"/>
                <w:rtl w:val="0"/>
              </w:rPr>
            </w:pPr>
            <w:r w:rsidRPr="0069446B">
              <w:rPr>
                <w:noProof w:val="0"/>
                <w:rtl w:val="0"/>
              </w:rPr>
              <w:t>Pas disponible</w:t>
            </w:r>
          </w:p>
        </w:tc>
      </w:tr>
      <w:tr w:rsidTr="00D454E0" w14:paraId="4FB3959A"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A44FF" w:rsidP="00ED641D" w14:paraId="58BE4DB1" w14:textId="753B1083">
            <w:pPr>
              <w:pStyle w:val="SDSTableTextNormal"/>
              <w:rPr>
                <w:noProof w:val="0"/>
              </w:rPr>
            </w:pPr>
            <w:r w:rsidRPr="0069446B" w:rsidR="00FA7F7F">
              <w:rPr>
                <w:noProof/>
              </w:rPr>
              <w:t>Point de congélation</w:t>
            </w:r>
          </w:p>
        </w:tc>
        <w:tc>
          <w:tcPr>
            <w:tcW w:w="284" w:type="dxa"/>
            <w:tcBorders>
              <w:top w:val="none" w:color="000000" w:sz="0" w:space="0"/>
              <w:left w:val="none" w:color="000000" w:sz="0" w:space="0"/>
              <w:bottom w:val="none" w:color="000000" w:sz="0" w:space="0"/>
              <w:right w:val="none" w:color="000000" w:sz="0" w:space="0"/>
            </w:tcBorders>
          </w:tcPr>
          <w:p w:rsidRPr="0069446B" w:rsidR="00EA44FF" w:rsidP="00ED641D" w14:paraId="17B75A7E"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EA44FF" w:rsidP="00ED641D" w14:paraId="0362FE47" w14:textId="06B70217">
            <w:pPr>
              <w:pStyle w:val="SDSTableTextNormal"/>
              <w:rPr>
                <w:noProof w:val="0"/>
              </w:rPr>
            </w:pPr>
            <w:r w:rsidRPr="0069446B" w:rsidR="00FA7F7F">
              <w:rPr>
                <w:noProof/>
              </w:rPr>
              <w:t>Non applicable</w:t>
            </w:r>
          </w:p>
        </w:tc>
      </w:tr>
      <w:tr w:rsidTr="00D454E0" w14:paraId="674C7B72"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A44FF" w:rsidP="00ED641D" w14:paraId="377F09B1" w14:textId="17B52129">
            <w:pPr>
              <w:pStyle w:val="SDSTableTextNormal"/>
              <w:rPr>
                <w:noProof w:val="0"/>
              </w:rPr>
            </w:pPr>
            <w:r w:rsidRPr="0069446B" w:rsidR="00FA7F7F">
              <w:rPr>
                <w:noProof/>
              </w:rPr>
              <w:t>Point d’ébullition</w:t>
            </w:r>
          </w:p>
        </w:tc>
        <w:tc>
          <w:tcPr>
            <w:tcW w:w="284" w:type="dxa"/>
            <w:tcBorders>
              <w:top w:val="none" w:color="000000" w:sz="0" w:space="0"/>
              <w:left w:val="none" w:color="000000" w:sz="0" w:space="0"/>
              <w:bottom w:val="none" w:color="000000" w:sz="0" w:space="0"/>
              <w:right w:val="none" w:color="000000" w:sz="0" w:space="0"/>
            </w:tcBorders>
          </w:tcPr>
          <w:p w:rsidRPr="0069446B" w:rsidR="00EA44FF" w:rsidP="00ED641D" w14:paraId="1FA38F7D"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EA44FF" w:rsidP="00ED641D" w14:paraId="60E90AB4" w14:textId="1F17BA08">
            <w:pPr>
              <w:pStyle w:val="SDSTableTextNormal"/>
              <w:bidi w:val="0"/>
              <w:rPr>
                <w:noProof w:val="0"/>
                <w:rtl w:val="0"/>
              </w:rPr>
            </w:pPr>
            <w:r w:rsidRPr="0069446B">
              <w:rPr>
                <w:noProof w:val="0"/>
                <w:rtl w:val="0"/>
              </w:rPr>
              <w:t>Pas disponible</w:t>
            </w:r>
          </w:p>
        </w:tc>
      </w:tr>
      <w:tr w:rsidTr="00D454E0" w14:paraId="048B3306"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A44FF" w:rsidP="00ED641D" w14:paraId="41BC29A2" w14:textId="224A818C">
            <w:pPr>
              <w:pStyle w:val="SDSTableTextNormal"/>
              <w:rPr>
                <w:noProof w:val="0"/>
              </w:rPr>
            </w:pPr>
            <w:r w:rsidRPr="0069446B" w:rsidR="00FA7F7F">
              <w:rPr>
                <w:noProof/>
              </w:rPr>
              <w:t>Inflammabilité</w:t>
            </w:r>
          </w:p>
        </w:tc>
        <w:tc>
          <w:tcPr>
            <w:tcW w:w="284" w:type="dxa"/>
            <w:tcBorders>
              <w:top w:val="none" w:color="000000" w:sz="0" w:space="0"/>
              <w:left w:val="none" w:color="000000" w:sz="0" w:space="0"/>
              <w:bottom w:val="none" w:color="000000" w:sz="0" w:space="0"/>
              <w:right w:val="none" w:color="000000" w:sz="0" w:space="0"/>
            </w:tcBorders>
          </w:tcPr>
          <w:p w:rsidRPr="0069446B" w:rsidR="00EA44FF" w:rsidP="00ED641D" w14:paraId="6A9603F7"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EA44FF" w:rsidP="00ED641D" w14:paraId="50956B65" w14:textId="42EA31F1">
            <w:pPr>
              <w:pStyle w:val="SDSTableTextNormal"/>
              <w:rPr>
                <w:noProof w:val="0"/>
              </w:rPr>
            </w:pPr>
            <w:r w:rsidRPr="0069446B" w:rsidR="00FA7F7F">
              <w:rPr>
                <w:noProof/>
              </w:rPr>
              <w:t>Ininflammable</w:t>
            </w:r>
          </w:p>
        </w:tc>
      </w:tr>
      <w:tr w:rsidTr="00D454E0" w14:paraId="559598C8"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71562C" w:rsidP="00ED641D" w14:paraId="150034B3" w14:textId="4DB97C65">
            <w:pPr>
              <w:pStyle w:val="SDSTableTextNormal"/>
              <w:rPr>
                <w:noProof w:val="0"/>
              </w:rPr>
            </w:pPr>
            <w:r w:rsidRPr="0069446B" w:rsidR="00FA7F7F">
              <w:rPr>
                <w:noProof/>
              </w:rPr>
              <w:t>Limite inférieure d’explosion</w:t>
            </w:r>
          </w:p>
        </w:tc>
        <w:tc>
          <w:tcPr>
            <w:tcW w:w="284" w:type="dxa"/>
            <w:tcBorders>
              <w:top w:val="none" w:color="000000" w:sz="0" w:space="0"/>
              <w:left w:val="none" w:color="000000" w:sz="0" w:space="0"/>
              <w:bottom w:val="none" w:color="000000" w:sz="0" w:space="0"/>
              <w:right w:val="none" w:color="000000" w:sz="0" w:space="0"/>
            </w:tcBorders>
          </w:tcPr>
          <w:p w:rsidRPr="0069446B" w:rsidR="0071562C" w:rsidP="00ED641D" w14:paraId="43F284CE"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DF4E80" w:rsidP="00ED641D" w14:paraId="07C45928" w14:textId="42108792">
            <w:pPr>
              <w:pStyle w:val="SDSTableTextNormal"/>
              <w:bidi w:val="0"/>
              <w:rPr>
                <w:noProof w:val="0"/>
                <w:rtl w:val="0"/>
              </w:rPr>
            </w:pPr>
            <w:r w:rsidRPr="0069446B">
              <w:rPr>
                <w:noProof w:val="0"/>
                <w:rtl w:val="0"/>
              </w:rPr>
              <w:t>Non applicable</w:t>
            </w:r>
          </w:p>
        </w:tc>
      </w:tr>
      <w:tr w:rsidTr="00D454E0" w14:paraId="2780B50F"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71562C" w:rsidP="00ED641D" w14:paraId="67130F4A" w14:textId="2B11BE21">
            <w:pPr>
              <w:pStyle w:val="SDSTableTextNormal"/>
              <w:rPr>
                <w:noProof w:val="0"/>
              </w:rPr>
            </w:pPr>
            <w:r w:rsidRPr="0069446B" w:rsidR="00FA7F7F">
              <w:rPr>
                <w:noProof/>
              </w:rPr>
              <w:t>Limite supérieure d’explosion</w:t>
            </w:r>
          </w:p>
        </w:tc>
        <w:tc>
          <w:tcPr>
            <w:tcW w:w="284" w:type="dxa"/>
            <w:tcBorders>
              <w:top w:val="none" w:color="000000" w:sz="0" w:space="0"/>
              <w:left w:val="none" w:color="000000" w:sz="0" w:space="0"/>
              <w:bottom w:val="none" w:color="000000" w:sz="0" w:space="0"/>
              <w:right w:val="none" w:color="000000" w:sz="0" w:space="0"/>
            </w:tcBorders>
          </w:tcPr>
          <w:p w:rsidRPr="0069446B" w:rsidR="0071562C" w:rsidP="00ED641D" w14:paraId="613E7388"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DF4E80" w:rsidP="00ED641D" w14:paraId="43DD1F02" w14:textId="1FF93D72">
            <w:pPr>
              <w:pStyle w:val="SDSTableTextNormal"/>
              <w:bidi w:val="0"/>
              <w:rPr>
                <w:noProof w:val="0"/>
                <w:rtl w:val="0"/>
              </w:rPr>
            </w:pPr>
            <w:r w:rsidRPr="0069446B">
              <w:rPr>
                <w:noProof w:val="0"/>
                <w:rtl w:val="0"/>
              </w:rPr>
              <w:t>Non applicable</w:t>
            </w:r>
          </w:p>
        </w:tc>
      </w:tr>
      <w:tr w:rsidTr="00D454E0" w14:paraId="047E77EF"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71562C" w:rsidP="00ED641D" w14:paraId="68C18EAA" w14:textId="2684B399">
            <w:pPr>
              <w:pStyle w:val="SDSTableTextNormal"/>
              <w:rPr>
                <w:noProof w:val="0"/>
              </w:rPr>
            </w:pPr>
            <w:r w:rsidRPr="0069446B" w:rsidR="00FA7F7F">
              <w:rPr>
                <w:noProof/>
              </w:rPr>
              <w:t>Point d’éclair</w:t>
            </w:r>
          </w:p>
        </w:tc>
        <w:tc>
          <w:tcPr>
            <w:tcW w:w="284" w:type="dxa"/>
            <w:tcBorders>
              <w:top w:val="none" w:color="000000" w:sz="0" w:space="0"/>
              <w:left w:val="none" w:color="000000" w:sz="0" w:space="0"/>
              <w:bottom w:val="none" w:color="000000" w:sz="0" w:space="0"/>
              <w:right w:val="none" w:color="000000" w:sz="0" w:space="0"/>
            </w:tcBorders>
          </w:tcPr>
          <w:p w:rsidRPr="0069446B" w:rsidR="0071562C" w:rsidP="00ED641D" w14:paraId="648AF848"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71562C" w:rsidP="00ED641D" w14:paraId="56B62419" w14:textId="33FE8200">
            <w:pPr>
              <w:pStyle w:val="SDSTableTextNormal"/>
              <w:rPr>
                <w:noProof w:val="0"/>
              </w:rPr>
            </w:pPr>
            <w:r w:rsidRPr="0069446B" w:rsidR="00FA7F7F">
              <w:rPr>
                <w:noProof/>
              </w:rPr>
              <w:t>&gt; 100 °C</w:t>
            </w:r>
          </w:p>
        </w:tc>
      </w:tr>
      <w:tr w:rsidTr="00D454E0" w14:paraId="3E5F0768"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71562C" w:rsidP="00ED641D" w14:paraId="72AE114C" w14:textId="03B1375C">
            <w:pPr>
              <w:pStyle w:val="SDSTableTextNormal"/>
              <w:rPr>
                <w:noProof w:val="0"/>
              </w:rPr>
            </w:pPr>
            <w:r w:rsidRPr="0069446B" w:rsidR="00FA7F7F">
              <w:rPr>
                <w:noProof/>
              </w:rPr>
              <w:t>Température d’auto-inflammation</w:t>
            </w:r>
          </w:p>
        </w:tc>
        <w:tc>
          <w:tcPr>
            <w:tcW w:w="284" w:type="dxa"/>
            <w:tcBorders>
              <w:top w:val="none" w:color="000000" w:sz="0" w:space="0"/>
              <w:left w:val="none" w:color="000000" w:sz="0" w:space="0"/>
              <w:bottom w:val="none" w:color="000000" w:sz="0" w:space="0"/>
              <w:right w:val="none" w:color="000000" w:sz="0" w:space="0"/>
            </w:tcBorders>
          </w:tcPr>
          <w:p w:rsidRPr="0069446B" w:rsidR="0071562C" w:rsidP="00ED641D" w14:paraId="1ADA8A4C"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71562C" w:rsidP="00ED641D" w14:paraId="719C9D82" w14:textId="477EF8A2">
            <w:pPr>
              <w:pStyle w:val="SDSTableTextNormal"/>
              <w:rPr>
                <w:noProof w:val="0"/>
              </w:rPr>
            </w:pPr>
            <w:r w:rsidRPr="0069446B" w:rsidR="00FA7F7F">
              <w:rPr>
                <w:noProof/>
              </w:rPr>
              <w:t>Non applicable</w:t>
            </w:r>
          </w:p>
        </w:tc>
      </w:tr>
      <w:tr w:rsidTr="00D454E0" w14:paraId="51530BE4"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71562C" w:rsidP="00ED641D" w14:paraId="49959DAB" w14:textId="17874768">
            <w:pPr>
              <w:pStyle w:val="SDSTableTextNormal"/>
              <w:rPr>
                <w:noProof w:val="0"/>
              </w:rPr>
            </w:pPr>
            <w:r w:rsidRPr="0069446B" w:rsidR="00FA7F7F">
              <w:rPr>
                <w:noProof/>
              </w:rPr>
              <w:t>Température de décomposition</w:t>
            </w:r>
          </w:p>
        </w:tc>
        <w:tc>
          <w:tcPr>
            <w:tcW w:w="284" w:type="dxa"/>
            <w:tcBorders>
              <w:top w:val="none" w:color="000000" w:sz="0" w:space="0"/>
              <w:left w:val="none" w:color="000000" w:sz="0" w:space="0"/>
              <w:bottom w:val="none" w:color="000000" w:sz="0" w:space="0"/>
              <w:right w:val="none" w:color="000000" w:sz="0" w:space="0"/>
            </w:tcBorders>
          </w:tcPr>
          <w:p w:rsidRPr="0069446B" w:rsidR="0071562C" w:rsidP="00ED641D" w14:paraId="0BCE95EC"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71562C" w:rsidP="00ED641D" w14:paraId="22B33DB5" w14:textId="6A4B1C79">
            <w:pPr>
              <w:pStyle w:val="SDSTableTextNormal"/>
              <w:bidi w:val="0"/>
              <w:rPr>
                <w:noProof w:val="0"/>
                <w:rtl w:val="0"/>
              </w:rPr>
            </w:pPr>
            <w:r w:rsidRPr="0069446B">
              <w:rPr>
                <w:noProof w:val="0"/>
                <w:rtl w:val="0"/>
              </w:rPr>
              <w:t>Pas disponible</w:t>
            </w:r>
          </w:p>
        </w:tc>
      </w:tr>
      <w:tr w:rsidTr="00D454E0" w14:paraId="28367392"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327EC5" w:rsidP="00ED641D" w14:paraId="03ADF393" w14:textId="76A0212B">
            <w:pPr>
              <w:pStyle w:val="SDSTableTextNormal"/>
              <w:rPr>
                <w:noProof w:val="0"/>
              </w:rPr>
            </w:pPr>
            <w:r w:rsidRPr="0069446B" w:rsidR="00FA7F7F">
              <w:rPr>
                <w:noProof/>
              </w:rPr>
              <w:t>pH</w:t>
            </w:r>
          </w:p>
        </w:tc>
        <w:tc>
          <w:tcPr>
            <w:tcW w:w="284" w:type="dxa"/>
            <w:tcBorders>
              <w:top w:val="none" w:color="000000" w:sz="0" w:space="0"/>
              <w:left w:val="none" w:color="000000" w:sz="0" w:space="0"/>
              <w:bottom w:val="none" w:color="000000" w:sz="0" w:space="0"/>
              <w:right w:val="none" w:color="000000" w:sz="0" w:space="0"/>
            </w:tcBorders>
          </w:tcPr>
          <w:p w:rsidRPr="0069446B" w:rsidR="00327EC5" w:rsidP="00ED641D" w14:paraId="4366125D"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950902" w:rsidP="00ED641D" w14:paraId="00C2BE9A" w14:textId="4F70DA59">
            <w:pPr>
              <w:pStyle w:val="SDSTableTextNormal"/>
              <w:bidi w:val="0"/>
              <w:rPr>
                <w:noProof w:val="0"/>
                <w:rtl w:val="0"/>
              </w:rPr>
            </w:pPr>
            <w:r w:rsidRPr="0069446B">
              <w:rPr>
                <w:noProof w:val="0"/>
                <w:rtl w:val="0"/>
              </w:rPr>
              <w:t>Pas disponible</w:t>
            </w:r>
          </w:p>
        </w:tc>
      </w:tr>
      <w:tr w:rsidTr="00D454E0" w14:paraId="38D64674"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327EC5" w:rsidP="00ED641D" w14:paraId="2CEF4305" w14:textId="26495C01">
            <w:pPr>
              <w:pStyle w:val="SDSTableTextNormal"/>
              <w:rPr>
                <w:noProof w:val="0"/>
              </w:rPr>
            </w:pPr>
            <w:r w:rsidRPr="0069446B" w:rsidR="00FA7F7F">
              <w:rPr>
                <w:noProof/>
              </w:rPr>
              <w:t>pH solution</w:t>
            </w:r>
          </w:p>
        </w:tc>
        <w:tc>
          <w:tcPr>
            <w:tcW w:w="284" w:type="dxa"/>
            <w:tcBorders>
              <w:top w:val="none" w:color="000000" w:sz="0" w:space="0"/>
              <w:left w:val="none" w:color="000000" w:sz="0" w:space="0"/>
              <w:bottom w:val="none" w:color="000000" w:sz="0" w:space="0"/>
              <w:right w:val="none" w:color="000000" w:sz="0" w:space="0"/>
            </w:tcBorders>
          </w:tcPr>
          <w:p w:rsidRPr="0069446B" w:rsidR="00327EC5" w:rsidP="00ED641D" w14:paraId="2E0A2933"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950902" w:rsidP="00ED641D" w14:paraId="4BD71676" w14:textId="2EF7ECB6">
            <w:pPr>
              <w:pStyle w:val="SDSTableTextNormal"/>
              <w:bidi w:val="0"/>
              <w:rPr>
                <w:noProof w:val="0"/>
                <w:rtl w:val="0"/>
              </w:rPr>
            </w:pPr>
            <w:r w:rsidRPr="0069446B">
              <w:rPr>
                <w:noProof w:val="0"/>
                <w:rtl w:val="0"/>
              </w:rPr>
              <w:t>Pas disponible</w:t>
            </w:r>
          </w:p>
        </w:tc>
      </w:tr>
      <w:tr w:rsidTr="00D454E0" w14:paraId="3F9A5285"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950902" w:rsidP="00ED641D" w14:paraId="4159423E" w14:textId="54D3C3DE">
            <w:pPr>
              <w:pStyle w:val="SDSTableTextNormal"/>
              <w:rPr>
                <w:noProof w:val="0"/>
              </w:rPr>
            </w:pPr>
            <w:r w:rsidRPr="0069446B" w:rsidR="00FA7F7F">
              <w:rPr>
                <w:noProof/>
              </w:rPr>
              <w:t>Viscosité, cinématique</w:t>
            </w:r>
          </w:p>
        </w:tc>
        <w:tc>
          <w:tcPr>
            <w:tcW w:w="284" w:type="dxa"/>
            <w:tcBorders>
              <w:top w:val="none" w:color="000000" w:sz="0" w:space="0"/>
              <w:left w:val="none" w:color="000000" w:sz="0" w:space="0"/>
              <w:bottom w:val="none" w:color="000000" w:sz="0" w:space="0"/>
              <w:right w:val="none" w:color="000000" w:sz="0" w:space="0"/>
            </w:tcBorders>
          </w:tcPr>
          <w:p w:rsidRPr="0069446B" w:rsidR="00950902" w:rsidP="00ED641D" w14:paraId="184F17D9"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950902" w:rsidP="00ED641D" w14:paraId="353B3EE3" w14:textId="471144B9">
            <w:pPr>
              <w:pStyle w:val="SDSTableTextNormal"/>
              <w:rPr>
                <w:noProof w:val="0"/>
              </w:rPr>
            </w:pPr>
            <w:r w:rsidRPr="0069446B" w:rsidR="00FA7F7F">
              <w:rPr>
                <w:noProof/>
              </w:rPr>
              <w:t>Non applicable</w:t>
            </w:r>
          </w:p>
        </w:tc>
      </w:tr>
      <w:tr w:rsidTr="00D454E0" w14:paraId="1D76055F"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950902" w:rsidP="00ED641D" w14:paraId="04A40EF1" w14:textId="4007B944">
            <w:pPr>
              <w:pStyle w:val="SDSTableTextNormal"/>
              <w:rPr>
                <w:noProof w:val="0"/>
              </w:rPr>
            </w:pPr>
            <w:r w:rsidRPr="0069446B" w:rsidR="00FA7F7F">
              <w:rPr>
                <w:noProof/>
              </w:rPr>
              <w:t>Solubilité</w:t>
            </w:r>
          </w:p>
        </w:tc>
        <w:tc>
          <w:tcPr>
            <w:tcW w:w="284" w:type="dxa"/>
            <w:tcBorders>
              <w:top w:val="none" w:color="000000" w:sz="0" w:space="0"/>
              <w:left w:val="none" w:color="000000" w:sz="0" w:space="0"/>
              <w:bottom w:val="none" w:color="000000" w:sz="0" w:space="0"/>
              <w:right w:val="none" w:color="000000" w:sz="0" w:space="0"/>
            </w:tcBorders>
          </w:tcPr>
          <w:p w:rsidRPr="0069446B" w:rsidR="00950902" w:rsidP="00ED641D" w14:paraId="24DDF1AB"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950902" w:rsidP="00ED641D" w14:paraId="557C5281" w14:textId="19DB410E">
            <w:pPr>
              <w:pStyle w:val="SDSTableTextNormal"/>
              <w:bidi w:val="0"/>
              <w:rPr>
                <w:noProof w:val="0"/>
                <w:rtl w:val="0"/>
              </w:rPr>
            </w:pPr>
            <w:r w:rsidRPr="0069446B">
              <w:rPr>
                <w:noProof w:val="0"/>
                <w:rtl w:val="0"/>
              </w:rPr>
              <w:t>Pas disponible</w:t>
            </w:r>
          </w:p>
        </w:tc>
      </w:tr>
      <w:tr w:rsidTr="00D454E0" w14:paraId="74AF32AB"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A80EE3" w:rsidP="00ED641D" w14:paraId="156C81DF" w14:textId="595C3A4C">
            <w:pPr>
              <w:pStyle w:val="SDSTableTextNormal"/>
              <w:rPr>
                <w:noProof w:val="0"/>
              </w:rPr>
            </w:pPr>
            <w:r w:rsidRPr="0069446B">
              <w:rPr>
                <w:noProof/>
              </w:rPr>
              <w:t>Coefficient de partage n-octanol/eau (Log Kow)</w:t>
            </w:r>
          </w:p>
        </w:tc>
        <w:tc>
          <w:tcPr>
            <w:tcW w:w="284" w:type="dxa"/>
            <w:tcBorders>
              <w:top w:val="none" w:color="000000" w:sz="0" w:space="0"/>
              <w:left w:val="none" w:color="000000" w:sz="0" w:space="0"/>
              <w:bottom w:val="none" w:color="000000" w:sz="0" w:space="0"/>
              <w:right w:val="none" w:color="000000" w:sz="0" w:space="0"/>
            </w:tcBorders>
          </w:tcPr>
          <w:p w:rsidRPr="0069446B" w:rsidR="00A80EE3" w:rsidP="00ED641D" w14:paraId="7EBEF7AA"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A80EE3" w:rsidP="00ED641D" w14:paraId="7F3022AD" w14:textId="68762358">
            <w:pPr>
              <w:pStyle w:val="SDSTableTextNormal"/>
              <w:bidi w:val="0"/>
              <w:rPr>
                <w:noProof w:val="0"/>
                <w:rtl w:val="0"/>
              </w:rPr>
            </w:pPr>
            <w:r w:rsidRPr="0069446B">
              <w:rPr>
                <w:noProof w:val="0"/>
                <w:rtl w:val="0"/>
              </w:rPr>
              <w:t>Pas disponible</w:t>
            </w:r>
          </w:p>
        </w:tc>
      </w:tr>
      <w:tr w:rsidTr="00D454E0" w14:paraId="3F5D38E1"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E2C69" w:rsidP="00ED641D" w14:paraId="671AFF35" w14:textId="62BCCB66">
            <w:pPr>
              <w:pStyle w:val="SDSTableTextNormal"/>
              <w:rPr>
                <w:noProof w:val="0"/>
              </w:rPr>
            </w:pPr>
            <w:r w:rsidRPr="0069446B" w:rsidR="00FA7F7F">
              <w:rPr>
                <w:noProof/>
              </w:rPr>
              <w:t>Pression de vapeur</w:t>
            </w:r>
          </w:p>
        </w:tc>
        <w:tc>
          <w:tcPr>
            <w:tcW w:w="284" w:type="dxa"/>
            <w:tcBorders>
              <w:top w:val="none" w:color="000000" w:sz="0" w:space="0"/>
              <w:left w:val="none" w:color="000000" w:sz="0" w:space="0"/>
              <w:bottom w:val="none" w:color="000000" w:sz="0" w:space="0"/>
              <w:right w:val="none" w:color="000000" w:sz="0" w:space="0"/>
            </w:tcBorders>
          </w:tcPr>
          <w:p w:rsidRPr="0069446B" w:rsidR="00EE2C69" w:rsidP="00ED641D" w14:paraId="11BD8C38"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EE2C69" w:rsidP="00ED641D" w14:paraId="76F21003" w14:textId="77777777">
            <w:pPr>
              <w:pStyle w:val="SDSTableTextNormal"/>
              <w:bidi w:val="0"/>
              <w:rPr>
                <w:noProof w:val="0"/>
                <w:rtl w:val="0"/>
              </w:rPr>
            </w:pPr>
            <w:r w:rsidRPr="0069446B">
              <w:rPr>
                <w:noProof w:val="0"/>
                <w:rtl w:val="0"/>
              </w:rPr>
              <w:t>Pas disponible</w:t>
            </w:r>
          </w:p>
        </w:tc>
      </w:tr>
      <w:tr w:rsidTr="00D454E0" w14:paraId="5F1C3B61"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E2C69" w:rsidP="00ED641D" w14:paraId="765BD7E4" w14:textId="595C2D38">
            <w:pPr>
              <w:pStyle w:val="SDSTableTextNormal"/>
              <w:rPr>
                <w:noProof w:val="0"/>
              </w:rPr>
            </w:pPr>
            <w:r w:rsidRPr="0069446B" w:rsidR="00FA7F7F">
              <w:rPr>
                <w:noProof/>
              </w:rPr>
              <w:t>Pression de vapeur à 50°C</w:t>
            </w:r>
          </w:p>
        </w:tc>
        <w:tc>
          <w:tcPr>
            <w:tcW w:w="284" w:type="dxa"/>
            <w:tcBorders>
              <w:top w:val="none" w:color="000000" w:sz="0" w:space="0"/>
              <w:left w:val="none" w:color="000000" w:sz="0" w:space="0"/>
              <w:bottom w:val="none" w:color="000000" w:sz="0" w:space="0"/>
              <w:right w:val="none" w:color="000000" w:sz="0" w:space="0"/>
            </w:tcBorders>
          </w:tcPr>
          <w:p w:rsidRPr="0069446B" w:rsidR="00EE2C69" w:rsidP="00ED641D" w14:paraId="3C7642F5"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EE2C69" w:rsidP="00ED641D" w14:paraId="1FF39808" w14:textId="557FC1F8">
            <w:pPr>
              <w:pStyle w:val="SDSTableTextNormal"/>
              <w:bidi w:val="0"/>
              <w:rPr>
                <w:noProof w:val="0"/>
                <w:rtl w:val="0"/>
              </w:rPr>
            </w:pPr>
            <w:r w:rsidRPr="0069446B">
              <w:rPr>
                <w:noProof w:val="0"/>
                <w:rtl w:val="0"/>
              </w:rPr>
              <w:t>Pas disponible</w:t>
            </w:r>
          </w:p>
        </w:tc>
      </w:tr>
      <w:tr w:rsidTr="00D454E0" w14:paraId="18B13D68"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E2C69" w:rsidP="00ED641D" w14:paraId="50534AD8" w14:textId="3111C2BF">
            <w:pPr>
              <w:pStyle w:val="SDSTableTextNormal"/>
              <w:rPr>
                <w:noProof w:val="0"/>
              </w:rPr>
            </w:pPr>
            <w:r w:rsidRPr="0069446B" w:rsidR="00FA7F7F">
              <w:rPr>
                <w:noProof/>
              </w:rPr>
              <w:t>Masse volumique</w:t>
            </w:r>
          </w:p>
        </w:tc>
        <w:tc>
          <w:tcPr>
            <w:tcW w:w="284" w:type="dxa"/>
            <w:tcBorders>
              <w:top w:val="none" w:color="000000" w:sz="0" w:space="0"/>
              <w:left w:val="none" w:color="000000" w:sz="0" w:space="0"/>
              <w:bottom w:val="none" w:color="000000" w:sz="0" w:space="0"/>
              <w:right w:val="none" w:color="000000" w:sz="0" w:space="0"/>
            </w:tcBorders>
          </w:tcPr>
          <w:p w:rsidRPr="0069446B" w:rsidR="00EE2C69" w:rsidP="00ED641D" w14:paraId="266B2181"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EE2C69" w:rsidP="00ED641D" w14:paraId="745A28D6" w14:textId="3F989134">
            <w:pPr>
              <w:pStyle w:val="SDSTableTextNormal"/>
              <w:bidi w:val="0"/>
              <w:rPr>
                <w:noProof w:val="0"/>
                <w:rtl w:val="0"/>
              </w:rPr>
            </w:pPr>
            <w:r w:rsidRPr="0069446B">
              <w:rPr>
                <w:noProof w:val="0"/>
                <w:rtl w:val="0"/>
              </w:rPr>
              <w:t>Pas disponible</w:t>
            </w:r>
          </w:p>
        </w:tc>
      </w:tr>
      <w:tr w:rsidTr="00D454E0" w14:paraId="1098B22C"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E2C69" w:rsidP="00ED641D" w14:paraId="37752724" w14:textId="26AD6419">
            <w:pPr>
              <w:pStyle w:val="SDSTableTextNormal"/>
              <w:rPr>
                <w:noProof w:val="0"/>
              </w:rPr>
            </w:pPr>
            <w:r w:rsidRPr="0069446B" w:rsidR="00FA7F7F">
              <w:rPr>
                <w:noProof/>
              </w:rPr>
              <w:t>Densité relative</w:t>
            </w:r>
          </w:p>
        </w:tc>
        <w:tc>
          <w:tcPr>
            <w:tcW w:w="284" w:type="dxa"/>
            <w:tcBorders>
              <w:top w:val="none" w:color="000000" w:sz="0" w:space="0"/>
              <w:left w:val="none" w:color="000000" w:sz="0" w:space="0"/>
              <w:bottom w:val="none" w:color="000000" w:sz="0" w:space="0"/>
              <w:right w:val="none" w:color="000000" w:sz="0" w:space="0"/>
            </w:tcBorders>
          </w:tcPr>
          <w:p w:rsidRPr="0069446B" w:rsidR="00EE2C69" w:rsidP="00ED641D" w14:paraId="246B6E6A"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EE2C69" w:rsidP="00ED641D" w14:paraId="755180F2" w14:textId="77777777">
            <w:pPr>
              <w:pStyle w:val="SDSTableTextNormal"/>
              <w:bidi w:val="0"/>
              <w:rPr>
                <w:noProof w:val="0"/>
                <w:rtl w:val="0"/>
              </w:rPr>
            </w:pPr>
            <w:r w:rsidRPr="0069446B">
              <w:rPr>
                <w:noProof w:val="0"/>
                <w:rtl w:val="0"/>
              </w:rPr>
              <w:t>Pas disponible</w:t>
            </w:r>
          </w:p>
        </w:tc>
      </w:tr>
      <w:tr w:rsidTr="00D454E0" w14:paraId="0E691209"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EE2C69"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color="000000" w:sz="0" w:space="0"/>
              <w:left w:val="none" w:color="000000" w:sz="0" w:space="0"/>
              <w:bottom w:val="none" w:color="000000" w:sz="0" w:space="0"/>
              <w:right w:val="none" w:color="000000" w:sz="0" w:space="0"/>
            </w:tcBorders>
          </w:tcPr>
          <w:p w:rsidRPr="0069446B" w:rsidR="00EE2C69" w:rsidP="00ED641D" w14:paraId="427AADD3"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DF4E80" w:rsidP="00ED641D" w14:paraId="15A83A6F" w14:textId="0FC2934C">
            <w:pPr>
              <w:pStyle w:val="SDSTableTextNormal"/>
              <w:bidi w:val="0"/>
              <w:rPr>
                <w:noProof w:val="0"/>
                <w:rtl w:val="0"/>
              </w:rPr>
            </w:pPr>
            <w:r w:rsidRPr="0069446B">
              <w:rPr>
                <w:noProof w:val="0"/>
                <w:rtl w:val="0"/>
              </w:rPr>
              <w:t>Non applicable</w:t>
            </w:r>
          </w:p>
        </w:tc>
      </w:tr>
      <w:tr w:rsidTr="00D454E0" w14:paraId="60105B10"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2163EB" w:rsidP="00ED641D" w14:paraId="24E10573" w14:textId="2AD5DA9A">
            <w:pPr>
              <w:pStyle w:val="SDSTableTextNormal"/>
              <w:rPr>
                <w:noProof w:val="0"/>
              </w:rPr>
            </w:pPr>
            <w:r w:rsidRPr="0069446B" w:rsidR="00FA7F7F">
              <w:rPr>
                <w:noProof/>
              </w:rPr>
              <w:t>Taille d’une particule</w:t>
            </w:r>
          </w:p>
        </w:tc>
        <w:tc>
          <w:tcPr>
            <w:tcW w:w="284" w:type="dxa"/>
            <w:tcBorders>
              <w:top w:val="none" w:color="000000" w:sz="0" w:space="0"/>
              <w:left w:val="none" w:color="000000" w:sz="0" w:space="0"/>
              <w:bottom w:val="none" w:color="000000" w:sz="0" w:space="0"/>
              <w:right w:val="none" w:color="000000" w:sz="0" w:space="0"/>
            </w:tcBorders>
          </w:tcPr>
          <w:p w:rsidRPr="0069446B" w:rsidR="002163EB" w:rsidP="00ED641D" w14:paraId="679ADE4C"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6E000B" w:rsidP="006E000B" w14:paraId="6F3415FD" w14:textId="77777777">
            <w:pPr>
              <w:pStyle w:val="SDSTableTextNormal"/>
              <w:bidi w:val="0"/>
              <w:rPr>
                <w:noProof w:val="0"/>
                <w:rtl w:val="0"/>
              </w:rPr>
            </w:pPr>
            <w:r w:rsidRPr="0069446B">
              <w:rPr>
                <w:noProof w:val="0"/>
                <w:rtl w:val="0"/>
              </w:rPr>
              <w:t>Pas disponible</w:t>
            </w:r>
          </w:p>
        </w:tc>
      </w:tr>
    </w:tbl>
    <w:p w:rsidRPr="0069446B" w:rsidR="00AC6B51"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Pr="0069446B" w:rsidR="00C275B9" w:rsidP="009E5102" w14:paraId="63CB284D" w14:textId="738FCF74">
      <w:pPr>
        <w:pStyle w:val="SDSTextNormal"/>
        <w:bidi w:val="0"/>
        <w:rPr>
          <w:rtl w:val="0"/>
        </w:rPr>
      </w:pPr>
      <w:r w:rsidRPr="0069446B">
        <w:rPr>
          <w:rtl w:val="0"/>
        </w:rPr>
        <w:t>Pas d’informations complémentaires disponibles</w:t>
      </w:r>
    </w:p>
    <w:p w:rsidRPr="0069446B" w:rsidR="00827634" w:rsidP="00AA1F7B" w14:paraId="4F31A710" w14:textId="7851C9FC">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Pr="0069446B" w:rsidR="00827634"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Pr="0069446B" w:rsidR="00827634" w:rsidP="009E5102" w14:paraId="0672D3C3" w14:textId="08480244">
      <w:pPr>
        <w:pStyle w:val="SDSTextNormal"/>
      </w:pPr>
      <w:r>
        <w:rPr>
          <w:noProof/>
        </w:rPr>
        <w:t>Le produit n’est pas réactif dans les conditions normales d’utilisation, de stockage et de transport.</w:t>
      </w:r>
    </w:p>
    <w:p w:rsidRPr="0069446B" w:rsidR="00827634"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Pr="0069446B" w:rsidR="00827634" w:rsidP="009E5102" w14:paraId="540DB174" w14:textId="3504FAE2">
      <w:pPr>
        <w:pStyle w:val="SDSTextNormal"/>
      </w:pPr>
      <w:r w:rsidRPr="0069446B">
        <w:rPr>
          <w:noProof/>
        </w:rPr>
        <w:t>Stable dans les conditions normales.</w:t>
      </w:r>
    </w:p>
    <w:p w:rsidRPr="0069446B" w:rsidR="00827634"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Pr="0069446B" w:rsidR="00827634" w:rsidP="009E5102" w14:paraId="4060C206" w14:textId="308E8296">
      <w:pPr>
        <w:pStyle w:val="SDSTextNormal"/>
      </w:pPr>
      <w:r>
        <w:rPr>
          <w:noProof/>
        </w:rPr>
        <w:t>Pas de réaction dangereuse connue dans les conditions normales d’emploi.</w:t>
      </w:r>
    </w:p>
    <w:p w:rsidRPr="0069446B" w:rsidR="00827634"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Pr="0069446B" w:rsidR="00827634" w:rsidP="009E5102" w14:paraId="268A901C" w14:textId="403B2C18">
      <w:pPr>
        <w:pStyle w:val="SDSTextNormal"/>
      </w:pPr>
      <w:r>
        <w:rPr>
          <w:noProof/>
        </w:rPr>
        <w:t>Aucune dans des conditions de stockage et de manipulation recommandées (voir rubrique 7).</w:t>
      </w:r>
    </w:p>
    <w:p w:rsidRPr="0069446B" w:rsidR="00827634"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Pr="0069446B" w:rsidR="00827634" w:rsidP="009E5102" w14:paraId="6323A62A" w14:textId="77777777">
      <w:pPr>
        <w:pStyle w:val="SDSTextNormal"/>
        <w:bidi w:val="0"/>
        <w:rPr>
          <w:rtl w:val="0"/>
        </w:rPr>
      </w:pPr>
      <w:r w:rsidRPr="0069446B">
        <w:rPr>
          <w:rtl w:val="0"/>
        </w:rPr>
        <w:t>Pas d’informations complémentaires disponibles</w:t>
      </w:r>
    </w:p>
    <w:p w:rsidRPr="0069446B" w:rsidR="00827634"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Pr="0069446B" w:rsidR="00827634"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Pr="0069446B" w:rsidR="00AA1F7B" w:rsidP="009E5102" w14:paraId="7168DDAF" w14:textId="77777777">
      <w:pPr>
        <w:pStyle w:val="SDSTextNormal"/>
      </w:pPr>
    </w:p>
    <w:p w:rsidRPr="0069446B" w:rsidR="00827634" w:rsidP="00AA1F7B" w14:paraId="65D386F3" w14:textId="6C796BC8">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Pr="0069446B" w:rsidR="00827634"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rsidTr="00D454E0" w14:paraId="7B4D80FD"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18D6C450" w14:textId="29CEAAD7">
            <w:pPr>
              <w:pStyle w:val="SDSTableTextNormal"/>
              <w:rPr>
                <w:noProof w:val="0"/>
              </w:rPr>
            </w:pPr>
            <w:r w:rsidRPr="0069446B" w:rsidR="00FA7F7F">
              <w:rPr>
                <w:noProof/>
              </w:rPr>
              <w:t>Toxicité aiguë (orale)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0235DF39"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rsidTr="00D454E0" w14:paraId="323B5D02"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675A5AE6" w14:textId="09596502">
            <w:pPr>
              <w:pStyle w:val="SDSTableTextNormal"/>
              <w:rPr>
                <w:noProof w:val="0"/>
              </w:rPr>
            </w:pPr>
            <w:r w:rsidRPr="0069446B" w:rsidR="00FA7F7F">
              <w:rPr>
                <w:noProof/>
              </w:rPr>
              <w:t>Toxicité aiguë (cutanée)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105E2677"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rsidTr="00D454E0" w14:paraId="692BB564"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2A6BD378" w14:textId="2F861DF1">
            <w:pPr>
              <w:pStyle w:val="SDSTableTextNormal"/>
              <w:rPr>
                <w:noProof w:val="0"/>
              </w:rPr>
            </w:pPr>
            <w:r w:rsidRPr="0069446B" w:rsidR="00FA7F7F">
              <w:rPr>
                <w:noProof/>
              </w:rPr>
              <w:t>Toxicité aiguë (Inhalation)</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059C6FD9"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Pr="0069446B" w:rsidR="00827634" w:rsidP="003E0104" w14:paraId="05B4A850" w14:textId="4009FB11">
      <w:pPr>
        <w:pStyle w:val="SDSTextBlankLine"/>
      </w:pPr>
    </w:p>
    <w:tbl>
      <w:tblPr>
        <w:tblStyle w:val="SDSTableWithBordersWithHeaderRow"/>
        <w:tblW w:w="10489" w:type="dxa"/>
        <w:tblLayout w:type="fixed"/>
        <w:tblLook w:val="04A0"/>
      </w:tblPr>
      <w:tblGrid>
        <w:gridCol w:w="3969"/>
        <w:gridCol w:w="6520"/>
      </w:tblGrid>
      <w:tr w:rsidTr="007F7411" w14:paraId="4DB5135A"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7EA9A893" w14:textId="69DEA00B">
            <w:pPr>
              <w:pStyle w:val="SDSTableTextHeading1"/>
              <w:rPr>
                <w:noProof w:val="0"/>
                <w:color w:val="auto"/>
              </w:rPr>
            </w:pPr>
            <w:r w:rsidRPr="0069446B" w:rsidR="00FA7F7F">
              <w:rPr>
                <w:noProof/>
                <w:color w:val="auto"/>
              </w:rPr>
              <w:t>undecan-4-olide (104-67-6)</w:t>
            </w:r>
          </w:p>
        </w:tc>
      </w:tr>
      <w:tr w:rsidTr="00D454E0" w14:paraId="14A10650"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8B7F790" w14:textId="5F522F62">
            <w:pPr>
              <w:pStyle w:val="SDSTableTextNormal"/>
              <w:rPr>
                <w:noProof w:val="0"/>
              </w:rPr>
            </w:pPr>
            <w:r w:rsidRPr="0069446B">
              <w:rPr>
                <w:noProof/>
              </w:rPr>
              <w:t>&gt; 2000 mg/kg de poids corporel Animal: rat, Guideline: OECD Guideline 402 (Acute Dermal Toxicity)</w:t>
            </w:r>
          </w:p>
        </w:tc>
      </w:tr>
    </w:tbl>
    <w:p w:rsidRPr="0069446B" w:rsidR="00827634" w:rsidP="003E0104" w14:paraId="672A6659" w14:textId="4009FB11">
      <w:pPr>
        <w:pStyle w:val="SDSTextBlankLine"/>
      </w:pPr>
    </w:p>
    <w:tbl>
      <w:tblPr>
        <w:tblStyle w:val="SDSTableWithBordersWithHeaderRow"/>
        <w:tblW w:w="10489" w:type="dxa"/>
        <w:tblLayout w:type="fixed"/>
        <w:tblLook w:val="04A0"/>
      </w:tblPr>
      <w:tblGrid>
        <w:gridCol w:w="3969"/>
        <w:gridCol w:w="6520"/>
      </w:tblGrid>
      <w:tr w:rsidTr="007F7411" w14:paraId="4DB5135B"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497D5644" w14:textId="69DEA00B">
            <w:pPr>
              <w:pStyle w:val="SDSTableTextHeading1"/>
              <w:rPr>
                <w:noProof w:val="0"/>
                <w:color w:val="auto"/>
              </w:rPr>
            </w:pPr>
            <w:r w:rsidRPr="0069446B" w:rsidR="00FA7F7F">
              <w:rPr>
                <w:noProof/>
                <w:color w:val="auto"/>
              </w:rPr>
              <w:t>linalool (78-70-6)</w:t>
            </w:r>
          </w:p>
        </w:tc>
      </w:tr>
      <w:tr w:rsidTr="00D454E0" w14:paraId="02D6B5A9"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6B43897" w14:textId="77F8EB90">
            <w:pPr>
              <w:pStyle w:val="SDSTableTextNormal"/>
              <w:rPr>
                <w:noProof w:val="0"/>
              </w:rPr>
            </w:pPr>
            <w:r w:rsidRPr="0069446B" w:rsidR="00FA7F7F">
              <w:rPr>
                <w:noProof/>
              </w:rPr>
              <w:t>DL50 orale rat</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rsidTr="00D454E0" w14:paraId="512A6002"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203C9E6" w14:textId="7B18D0CD">
            <w:pPr>
              <w:pStyle w:val="SDSTableTextNormal"/>
              <w:rPr>
                <w:noProof w:val="0"/>
              </w:rPr>
            </w:pPr>
            <w:r w:rsidRPr="0069446B" w:rsidR="00FA7F7F">
              <w:rPr>
                <w:noProof/>
              </w:rPr>
              <w:t>DL50 orale</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rsidTr="00D454E0" w14:paraId="6700D313"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07BEAFB" w14:textId="6B4BC1CA">
            <w:pPr>
              <w:pStyle w:val="SDSTableTextNormal"/>
              <w:rPr>
                <w:noProof w:val="0"/>
              </w:rPr>
            </w:pPr>
            <w:r w:rsidRPr="0069446B" w:rsidR="00FA7F7F">
              <w:rPr>
                <w:noProof/>
              </w:rPr>
              <w:t>DL50 cutanée lapin</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Pr="0069446B" w:rsidR="00827634" w:rsidP="003E0104" w14:paraId="0A37501D" w14:textId="4009FB11">
      <w:pPr>
        <w:pStyle w:val="SDSTextBlankLine"/>
      </w:pPr>
    </w:p>
    <w:tbl>
      <w:tblPr>
        <w:tblStyle w:val="SDSTableWithBordersWithHeaderRow"/>
        <w:tblW w:w="10489" w:type="dxa"/>
        <w:tblLayout w:type="fixed"/>
        <w:tblLook w:val="04A0"/>
      </w:tblPr>
      <w:tblGrid>
        <w:gridCol w:w="3969"/>
        <w:gridCol w:w="6520"/>
      </w:tblGrid>
      <w:tr w:rsidTr="007F7411" w14:paraId="4DB5135C"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2655AE00" w14:textId="69DEA00B">
            <w:pPr>
              <w:pStyle w:val="SDSTableTextHeading1"/>
              <w:rPr>
                <w:noProof w:val="0"/>
                <w:color w:val="auto"/>
              </w:rPr>
            </w:pPr>
            <w:r w:rsidRPr="0069446B" w:rsidR="00FA7F7F">
              <w:rPr>
                <w:noProof/>
                <w:color w:val="auto"/>
              </w:rPr>
              <w:t>linalyl acetate (115-95-7)</w:t>
            </w:r>
          </w:p>
        </w:tc>
      </w:tr>
      <w:tr w:rsidTr="00D454E0" w14:paraId="02D6B5AA"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168C361" w14:textId="77F8EB90">
            <w:pPr>
              <w:pStyle w:val="SDSTableTextNormal"/>
              <w:rPr>
                <w:noProof w:val="0"/>
              </w:rPr>
            </w:pPr>
            <w:r w:rsidRPr="0069446B" w:rsidR="00FA7F7F">
              <w:rPr>
                <w:noProof/>
              </w:rPr>
              <w:t>DL50 orale rat</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527034F" w14:textId="5D927081">
            <w:pPr>
              <w:pStyle w:val="SDSTableTextNormal"/>
              <w:rPr>
                <w:noProof w:val="0"/>
              </w:rPr>
            </w:pPr>
            <w:r w:rsidRPr="0069446B">
              <w:rPr>
                <w:noProof/>
              </w:rPr>
              <w:t>&gt; 9000 mg/kg de poids corporel Animal: rat</w:t>
            </w:r>
          </w:p>
        </w:tc>
      </w:tr>
      <w:tr w:rsidTr="00D454E0" w14:paraId="6700D314"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5411C93" w14:textId="6B4BC1CA">
            <w:pPr>
              <w:pStyle w:val="SDSTableTextNormal"/>
              <w:rPr>
                <w:noProof w:val="0"/>
              </w:rPr>
            </w:pPr>
            <w:r w:rsidRPr="0069446B" w:rsidR="00FA7F7F">
              <w:rPr>
                <w:noProof/>
              </w:rPr>
              <w:t>DL50 cutanée lapin</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2BF305F" w14:textId="058774FB">
            <w:pPr>
              <w:pStyle w:val="SDSTableTextNormal"/>
              <w:rPr>
                <w:noProof w:val="0"/>
              </w:rPr>
            </w:pPr>
            <w:r w:rsidRPr="0069446B">
              <w:rPr>
                <w:noProof/>
              </w:rPr>
              <w:t>&gt; 5000 mg/kg de poids corporel Animal: rabbit</w:t>
            </w:r>
          </w:p>
        </w:tc>
      </w:tr>
    </w:tbl>
    <w:p w:rsidRPr="0069446B" w:rsidR="00827634" w:rsidP="003E0104" w14:paraId="5DAB6C7B" w14:textId="4009FB11">
      <w:pPr>
        <w:pStyle w:val="SDSTextBlankLine"/>
      </w:pPr>
    </w:p>
    <w:tbl>
      <w:tblPr>
        <w:tblStyle w:val="SDSTableWithBordersWithHeaderRow"/>
        <w:tblW w:w="10489" w:type="dxa"/>
        <w:tblLayout w:type="fixed"/>
        <w:tblLook w:val="04A0"/>
      </w:tblPr>
      <w:tblGrid>
        <w:gridCol w:w="3969"/>
        <w:gridCol w:w="6520"/>
      </w:tblGrid>
      <w:tr w:rsidTr="007F7411" w14:paraId="4DB5135D"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52AE371C" w14:textId="69DEA00B">
            <w:pPr>
              <w:pStyle w:val="SDSTableTextHeading1"/>
              <w:rPr>
                <w:noProof w:val="0"/>
                <w:color w:val="auto"/>
              </w:rPr>
            </w:pPr>
            <w:r w:rsidRPr="0069446B" w:rsidR="00FA7F7F">
              <w:rPr>
                <w:noProof/>
                <w:color w:val="auto"/>
              </w:rPr>
              <w:t>3,7-dimethyloctan-3-ol (78-69-3)</w:t>
            </w:r>
          </w:p>
        </w:tc>
      </w:tr>
      <w:tr w:rsidTr="00D454E0" w14:paraId="02D6B5AB"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5E8057D" w14:textId="77F8EB90">
            <w:pPr>
              <w:pStyle w:val="SDSTableTextNormal"/>
              <w:rPr>
                <w:noProof w:val="0"/>
              </w:rPr>
            </w:pPr>
            <w:r w:rsidRPr="0069446B" w:rsidR="00FA7F7F">
              <w:rPr>
                <w:noProof/>
              </w:rPr>
              <w:t>DL50 orale rat</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CBE995D" w14:textId="5D927081">
            <w:pPr>
              <w:pStyle w:val="SDSTableTextNormal"/>
              <w:rPr>
                <w:noProof w:val="0"/>
              </w:rPr>
            </w:pPr>
            <w:r w:rsidRPr="0069446B" w:rsidR="00FA7F7F">
              <w:rPr>
                <w:noProof/>
              </w:rPr>
              <w:t>8270 mg/kg de poids corporel Animal: rat</w:t>
            </w:r>
          </w:p>
        </w:tc>
      </w:tr>
      <w:tr w:rsidTr="00D454E0" w14:paraId="6700D315"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C9E8939" w14:textId="6B4BC1CA">
            <w:pPr>
              <w:pStyle w:val="SDSTableTextNormal"/>
              <w:rPr>
                <w:noProof w:val="0"/>
              </w:rPr>
            </w:pPr>
            <w:r w:rsidRPr="0069446B" w:rsidR="00FA7F7F">
              <w:rPr>
                <w:noProof/>
              </w:rPr>
              <w:t>DL50 cutanée lapin</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768F279" w14:textId="058774FB">
            <w:pPr>
              <w:pStyle w:val="SDSTableTextNormal"/>
              <w:rPr>
                <w:noProof w:val="0"/>
              </w:rPr>
            </w:pPr>
            <w:r w:rsidRPr="0069446B">
              <w:rPr>
                <w:noProof/>
              </w:rPr>
              <w:t>&gt; 5000 mg/kg de poids corporel Animal: rabbit</w:t>
            </w:r>
          </w:p>
        </w:tc>
      </w:tr>
    </w:tbl>
    <w:p w:rsidRPr="0069446B" w:rsidR="00827634" w:rsidP="003E0104" w14:paraId="02EB378F" w14:textId="4009FB11">
      <w:pPr>
        <w:pStyle w:val="SDSTextBlankLine"/>
      </w:pPr>
    </w:p>
    <w:tbl>
      <w:tblPr>
        <w:tblStyle w:val="SDSTableWithBordersWithHeaderRow"/>
        <w:tblW w:w="10489" w:type="dxa"/>
        <w:tblLayout w:type="fixed"/>
        <w:tblLook w:val="04A0"/>
      </w:tblPr>
      <w:tblGrid>
        <w:gridCol w:w="3969"/>
        <w:gridCol w:w="6520"/>
      </w:tblGrid>
      <w:tr w:rsidTr="007F7411" w14:paraId="4DB5135E"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099823EA" w14:textId="69DEA00B">
            <w:pPr>
              <w:pStyle w:val="SDSTableTextHeading1"/>
              <w:rPr>
                <w:noProof w:val="0"/>
                <w:color w:val="auto"/>
              </w:rPr>
            </w:pPr>
            <w:r w:rsidRPr="0069446B" w:rsidR="00FA7F7F">
              <w:rPr>
                <w:noProof/>
                <w:color w:val="auto"/>
              </w:rPr>
              <w:t>geranyl acetate (105-87-3)</w:t>
            </w:r>
          </w:p>
        </w:tc>
      </w:tr>
      <w:tr w:rsidTr="00D454E0" w14:paraId="02D6B5AC"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D1D7209" w14:textId="77F8EB90">
            <w:pPr>
              <w:pStyle w:val="SDSTableTextNormal"/>
              <w:rPr>
                <w:noProof w:val="0"/>
              </w:rPr>
            </w:pPr>
            <w:r w:rsidRPr="0069446B" w:rsidR="00FA7F7F">
              <w:rPr>
                <w:noProof/>
              </w:rPr>
              <w:t>DL50 orale rat</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602AC5B" w14:textId="5D927081">
            <w:pPr>
              <w:pStyle w:val="SDSTableTextNormal"/>
              <w:rPr>
                <w:noProof w:val="0"/>
              </w:rPr>
            </w:pPr>
            <w:r w:rsidRPr="0069446B">
              <w:rPr>
                <w:noProof/>
              </w:rPr>
              <w:t>6330 mg/kg de poids corporel Animal: rat, 95% CL: 5450 - 7340</w:t>
            </w:r>
          </w:p>
        </w:tc>
      </w:tr>
    </w:tbl>
    <w:p w:rsidRPr="0069446B" w:rsidR="00067382"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rsidTr="00D454E0" w14:paraId="24C1EF9C"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4560734E"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Pr="0069446B" w:rsidR="00E00E0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rsidTr="00D454E0" w14:paraId="2F4A4101"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4FDF971D"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Pr="0069446B" w:rsidR="006839F4"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rsidTr="00D454E0" w14:paraId="6C1E84D2"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099BFA11"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Pr="0069446B" w:rsidR="00A61944"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rsidTr="00D454E0" w14:paraId="14940D47"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1C3CB42B"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Pr="0069446B" w:rsidR="006839F4"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rsidTr="00D454E0" w14:paraId="2BD01EB0"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19B8AC09" w14:textId="22748206">
            <w:pPr>
              <w:pStyle w:val="SDSTableTextNormal"/>
              <w:rPr>
                <w:noProof w:val="0"/>
              </w:rPr>
            </w:pPr>
            <w:r w:rsidRPr="0069446B" w:rsidR="00FA7F7F">
              <w:rPr>
                <w:noProof/>
              </w:rPr>
              <w:t>Cancérogénicité</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5CAC9063"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Pr="0069446B" w:rsidR="00827634" w:rsidP="003E0104" w14:paraId="19EADB4D" w14:textId="0F48635D">
      <w:pPr>
        <w:pStyle w:val="SDSTextBlankLine"/>
      </w:pPr>
    </w:p>
    <w:tbl>
      <w:tblPr>
        <w:tblStyle w:val="SDSTableWithBordersWithHeaderRow"/>
        <w:tblW w:w="10489" w:type="dxa"/>
        <w:tblLayout w:type="fixed"/>
        <w:tblLook w:val="04A0"/>
      </w:tblPr>
      <w:tblGrid>
        <w:gridCol w:w="3969"/>
        <w:gridCol w:w="6520"/>
      </w:tblGrid>
      <w:tr w:rsidTr="007F7411" w14:paraId="30ACEB51"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61EBDDE8" w14:textId="3F55FECE">
            <w:pPr>
              <w:pStyle w:val="SDSTableTextHeading1"/>
              <w:rPr>
                <w:noProof w:val="0"/>
                <w:color w:val="auto"/>
              </w:rPr>
            </w:pPr>
            <w:r w:rsidRPr="0069446B" w:rsidR="00FA7F7F">
              <w:rPr>
                <w:noProof/>
                <w:color w:val="auto"/>
              </w:rPr>
              <w:t>undecan-4-olide (104-67-6)</w:t>
            </w:r>
          </w:p>
        </w:tc>
      </w:tr>
      <w:tr w:rsidTr="00D454E0" w14:paraId="095C82A4"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EC01117" w14:textId="4F52C4C8">
            <w:pPr>
              <w:pStyle w:val="SDSTableTextNormal"/>
              <w:rPr>
                <w:noProof w:val="0"/>
              </w:rPr>
            </w:pPr>
            <w:r w:rsidRPr="0069446B">
              <w:rPr>
                <w:noProof/>
              </w:rPr>
              <w:t>225 mg/kg de poids corporel Animal: rat, Animal sex: male, Guideline: OECD Guideline 451 (Carcinogenicity Studies)</w:t>
            </w:r>
          </w:p>
        </w:tc>
      </w:tr>
      <w:tr w:rsidTr="00D454E0" w14:paraId="1F702321"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D0C748B" w14:textId="05174576">
            <w:pPr>
              <w:pStyle w:val="SDSTableTextNormal"/>
              <w:rPr>
                <w:noProof w:val="0"/>
              </w:rPr>
            </w:pPr>
            <w:r w:rsidRPr="0069446B" w:rsidR="00FA7F7F">
              <w:rPr>
                <w:noProof/>
              </w:rPr>
              <w:t>NOAEL (chronique, oral, animal/femelle, 2 ans)</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1DFBD5B" w14:textId="31B5B338">
            <w:pPr>
              <w:pStyle w:val="SDSTableTextNormal"/>
              <w:rPr>
                <w:noProof w:val="0"/>
              </w:rPr>
            </w:pPr>
            <w:r w:rsidRPr="0069446B">
              <w:rPr>
                <w:noProof/>
              </w:rPr>
              <w:t>450 mg/kg de poids corporel Animal: rat, Animal sex: female, Guideline: OECD Guideline 451 (Carcinogenicity Studies)</w:t>
            </w:r>
          </w:p>
        </w:tc>
      </w:tr>
    </w:tbl>
    <w:p w:rsidRPr="0069446B" w:rsidR="00067382"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rsidTr="000B51C8" w14:paraId="5515738D" w14:textId="77777777">
        <w:tblPrEx>
          <w:tblW w:w="10490"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05904766" w14:textId="5871A6E4">
            <w:pPr>
              <w:pStyle w:val="SDSTableTextNormal"/>
              <w:rPr>
                <w:noProof w:val="0"/>
              </w:rPr>
            </w:pPr>
            <w:r w:rsidRPr="0069446B" w:rsidR="00FA7F7F">
              <w:rPr>
                <w:noProof/>
              </w:rPr>
              <w:t>Toxicité pour la reproduction</w:t>
            </w:r>
          </w:p>
        </w:tc>
        <w:tc>
          <w:tcPr>
            <w:tcW w:w="283" w:type="dxa"/>
            <w:tcBorders>
              <w:top w:val="none" w:color="000000" w:sz="0" w:space="0"/>
              <w:left w:val="none" w:color="000000" w:sz="0" w:space="0"/>
              <w:bottom w:val="none" w:color="000000" w:sz="0" w:space="0"/>
              <w:right w:val="none" w:color="000000" w:sz="0" w:space="0"/>
            </w:tcBorders>
          </w:tcPr>
          <w:p w:rsidRPr="0069446B" w:rsidR="00827634" w:rsidP="00E10F57" w14:paraId="0B0FD5FF"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Pr="0069446B" w:rsidR="00067382"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rsidTr="00C27070" w14:paraId="3135C88D"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4BB58FE6"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Pr="0069446B" w:rsidR="00067382"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rsidTr="000B51C8" w14:paraId="0D0703D8" w14:textId="77777777">
        <w:tblPrEx>
          <w:tblW w:w="10490"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color="000000" w:sz="0" w:space="0"/>
              <w:left w:val="none" w:color="000000" w:sz="0" w:space="0"/>
              <w:bottom w:val="none" w:color="000000" w:sz="0" w:space="0"/>
              <w:right w:val="none" w:color="000000" w:sz="0" w:space="0"/>
            </w:tcBorders>
          </w:tcPr>
          <w:p w:rsidRPr="0069446B" w:rsidR="00827634" w:rsidP="00E10F57" w14:paraId="7F47C871"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Pr="0069446B" w:rsidR="00827634" w:rsidP="002B741C" w14:paraId="19ADD920" w14:textId="525ED20D">
      <w:pPr>
        <w:pStyle w:val="SDSTextBlankLine"/>
      </w:pPr>
    </w:p>
    <w:tbl>
      <w:tblPr>
        <w:tblStyle w:val="SDSTableWithBordersWithHeaderRow"/>
        <w:tblW w:w="10489" w:type="dxa"/>
        <w:tblLayout w:type="fixed"/>
        <w:tblLook w:val="04A0"/>
      </w:tblPr>
      <w:tblGrid>
        <w:gridCol w:w="3969"/>
        <w:gridCol w:w="6520"/>
      </w:tblGrid>
      <w:tr w:rsidTr="0040575D" w14:paraId="735916D9"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3D6F5693" w14:textId="69DD307A">
            <w:pPr>
              <w:pStyle w:val="SDSTableTextHeading1"/>
              <w:rPr>
                <w:noProof w:val="0"/>
                <w:color w:val="auto"/>
              </w:rPr>
            </w:pPr>
            <w:r w:rsidRPr="0069446B" w:rsidR="00FA7F7F">
              <w:rPr>
                <w:noProof/>
                <w:color w:val="auto"/>
              </w:rPr>
              <w:t>linalool (78-70-6)</w:t>
            </w:r>
          </w:p>
        </w:tc>
      </w:tr>
      <w:tr w:rsidTr="00CB352E" w14:paraId="32F42FBD"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40575D" w:rsidP="00CB352E" w14:paraId="2E17F9FE" w14:textId="6DC9610C">
            <w:pPr>
              <w:pStyle w:val="SDSTableTextNormal"/>
              <w:rPr>
                <w:noProof w:val="0"/>
              </w:rPr>
            </w:pPr>
            <w:r w:rsidRPr="0069446B" w:rsidR="00FA7F7F">
              <w:rPr>
                <w:noProof/>
              </w:rPr>
              <w:t>NOAEL (cutané, rat/lapin, 90 jours)</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40575D"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Pr="0069446B" w:rsidR="00827634" w:rsidP="002B741C" w14:paraId="6A05A809" w14:textId="525ED20D">
      <w:pPr>
        <w:pStyle w:val="SDSTextBlankLine"/>
      </w:pPr>
    </w:p>
    <w:tbl>
      <w:tblPr>
        <w:tblStyle w:val="SDSTableWithBordersWithHeaderRow"/>
        <w:tblW w:w="10489" w:type="dxa"/>
        <w:tblLayout w:type="fixed"/>
        <w:tblLook w:val="04A0"/>
      </w:tblPr>
      <w:tblGrid>
        <w:gridCol w:w="3969"/>
        <w:gridCol w:w="6520"/>
      </w:tblGrid>
      <w:tr w:rsidTr="0040575D" w14:paraId="735916DA"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4ACB529D" w14:textId="69DD307A">
            <w:pPr>
              <w:pStyle w:val="SDSTableTextHeading1"/>
              <w:rPr>
                <w:noProof w:val="0"/>
                <w:color w:val="auto"/>
              </w:rPr>
            </w:pPr>
            <w:r w:rsidRPr="0069446B" w:rsidR="00FA7F7F">
              <w:rPr>
                <w:noProof/>
                <w:color w:val="auto"/>
              </w:rPr>
              <w:t>linalyl acetate (115-95-7)</w:t>
            </w:r>
          </w:p>
        </w:tc>
      </w:tr>
      <w:tr w:rsidTr="00CB352E" w14:paraId="32F42FBE"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40575D" w:rsidP="00CB352E" w14:paraId="782CEDAD" w14:textId="6DC9610C">
            <w:pPr>
              <w:pStyle w:val="SDSTableTextNormal"/>
              <w:rPr>
                <w:noProof w:val="0"/>
              </w:rPr>
            </w:pPr>
            <w:r w:rsidRPr="0069446B" w:rsidR="00FA7F7F">
              <w:rPr>
                <w:noProof/>
              </w:rPr>
              <w:t>NOAEL (cutané, rat/lapin, 90 jours)</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40575D" w:rsidP="00CB352E" w14:paraId="588B0039"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Pr="0069446B" w:rsidR="00827634" w:rsidP="002B741C" w14:paraId="5A39BBE3" w14:textId="525ED20D">
      <w:pPr>
        <w:pStyle w:val="SDSTextBlankLine"/>
      </w:pPr>
    </w:p>
    <w:tbl>
      <w:tblPr>
        <w:tblStyle w:val="SDSTableWithBordersWithHeaderRow"/>
        <w:tblW w:w="10489" w:type="dxa"/>
        <w:tblLayout w:type="fixed"/>
        <w:tblLook w:val="04A0"/>
      </w:tblPr>
      <w:tblGrid>
        <w:gridCol w:w="3969"/>
        <w:gridCol w:w="6520"/>
      </w:tblGrid>
      <w:tr w:rsidTr="0040575D" w14:paraId="735916DB"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3D6DA774" w14:textId="69DD307A">
            <w:pPr>
              <w:pStyle w:val="SDSTableTextHeading1"/>
              <w:rPr>
                <w:noProof w:val="0"/>
                <w:color w:val="auto"/>
              </w:rPr>
            </w:pPr>
            <w:r w:rsidRPr="0069446B" w:rsidR="00FA7F7F">
              <w:rPr>
                <w:noProof/>
                <w:color w:val="auto"/>
              </w:rPr>
              <w:t>3,7-dimethyloctan-3-ol (78-69-3)</w:t>
            </w:r>
          </w:p>
        </w:tc>
      </w:tr>
      <w:tr w:rsidTr="00CB352E" w14:paraId="32F42FBF"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40575D" w:rsidP="00CB352E" w14:paraId="7BF86B2D" w14:textId="6DC9610C">
            <w:pPr>
              <w:pStyle w:val="SDSTableTextNormal"/>
              <w:rPr>
                <w:noProof w:val="0"/>
              </w:rPr>
            </w:pPr>
            <w:r w:rsidRPr="0069446B" w:rsidR="00FA7F7F">
              <w:rPr>
                <w:noProof/>
              </w:rPr>
              <w:t>NOAEL (cutané, rat/lapin, 90 jours)</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40575D" w:rsidP="00CB352E" w14:paraId="021C54FC"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Pr="0069446B" w:rsidR="00827634" w:rsidP="002B741C" w14:paraId="41C8F396" w14:textId="525ED20D">
      <w:pPr>
        <w:pStyle w:val="SDSTextBlankLine"/>
      </w:pPr>
    </w:p>
    <w:tbl>
      <w:tblPr>
        <w:tblStyle w:val="SDSTableWithBordersWithHeaderRow"/>
        <w:tblW w:w="10489" w:type="dxa"/>
        <w:tblLayout w:type="fixed"/>
        <w:tblLook w:val="04A0"/>
      </w:tblPr>
      <w:tblGrid>
        <w:gridCol w:w="3969"/>
        <w:gridCol w:w="6520"/>
      </w:tblGrid>
      <w:tr w:rsidTr="0040575D" w14:paraId="735916DC"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0A11D0F9" w14:textId="69DD307A">
            <w:pPr>
              <w:pStyle w:val="SDSTableTextHeading1"/>
              <w:rPr>
                <w:noProof w:val="0"/>
                <w:color w:val="auto"/>
              </w:rPr>
            </w:pPr>
            <w:r w:rsidRPr="0069446B" w:rsidR="00FA7F7F">
              <w:rPr>
                <w:noProof/>
                <w:color w:val="auto"/>
              </w:rPr>
              <w:t>geranyl acetate (105-87-3)</w:t>
            </w:r>
          </w:p>
        </w:tc>
      </w:tr>
      <w:tr w:rsidTr="00CB352E" w14:paraId="07CBBCD5"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40575D" w:rsidP="00CB352E" w14:paraId="0BA6E037" w14:textId="2E428042">
            <w:pPr>
              <w:pStyle w:val="SDSTableTextNormal"/>
              <w:rPr>
                <w:noProof w:val="0"/>
              </w:rPr>
            </w:pPr>
            <w:r w:rsidRPr="0069446B" w:rsidR="00FA7F7F">
              <w:rPr>
                <w:noProof/>
              </w:rPr>
              <w:t>NOAEL (oral, rat, 90 jours)</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40575D" w:rsidP="00CB352E" w14:paraId="1BF45774" w14:textId="2BFBD51D">
            <w:pPr>
              <w:pStyle w:val="SDSTableTextNormal"/>
              <w:rPr>
                <w:noProof w:val="0"/>
                <w:lang w:val="fr-BE"/>
              </w:rPr>
            </w:pPr>
            <w:r w:rsidRPr="0069446B">
              <w:rPr>
                <w:noProof/>
                <w:lang w:val="fr-BE"/>
              </w:rPr>
              <w:t>2000 mg/kg de poids corporel Animal: rat, Guideline: other:</w:t>
            </w:r>
          </w:p>
        </w:tc>
      </w:tr>
    </w:tbl>
    <w:p w:rsidRPr="0069446B" w:rsidR="00067382"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rsidTr="00C27070" w14:paraId="5EE84D7C"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68013C60" w14:textId="73D1EE2C">
            <w:pPr>
              <w:pStyle w:val="SDSTableTextNormal"/>
              <w:rPr>
                <w:noProof w:val="0"/>
              </w:rPr>
            </w:pPr>
            <w:r w:rsidRPr="0069446B" w:rsidR="00FA7F7F">
              <w:rPr>
                <w:noProof/>
              </w:rPr>
              <w:t>Danger par aspiration</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127613BB"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Pr="0069446B" w:rsidR="000C7C9E" w:rsidP="002B741C" w14:paraId="05425C6C" w14:textId="6CE2E30C">
      <w:pPr>
        <w:pStyle w:val="SDSTextBlankLine"/>
      </w:pPr>
    </w:p>
    <w:tbl>
      <w:tblPr>
        <w:tblStyle w:val="SDSTableWithBordersWithHeaderRow"/>
        <w:tblW w:w="10489" w:type="dxa"/>
        <w:tblLayout w:type="fixed"/>
        <w:tblLook w:val="04A0"/>
      </w:tblPr>
      <w:tblGrid>
        <w:gridCol w:w="3969"/>
        <w:gridCol w:w="6520"/>
      </w:tblGrid>
      <w:tr w:rsidTr="00287884" w14:paraId="0640A7EC"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4F979BCB" w14:textId="40F6D138">
            <w:pPr>
              <w:pStyle w:val="SDSTableTextHeading1"/>
              <w:rPr>
                <w:noProof w:val="0"/>
                <w:color w:val="auto"/>
              </w:rPr>
            </w:pPr>
            <w:r w:rsidRPr="0069446B" w:rsidR="00FA7F7F">
              <w:rPr>
                <w:noProof/>
                <w:color w:val="auto"/>
              </w:rPr>
              <w:t>Bougie thé glacé pêche 10%</w:t>
            </w:r>
            <w:r w:rsidRPr="0069446B">
              <w:rPr>
                <w:noProof w:val="0"/>
                <w:color w:val="auto"/>
              </w:rPr>
              <w:t xml:space="preserve"> </w:t>
            </w:r>
          </w:p>
        </w:tc>
      </w:tr>
      <w:tr w:rsidTr="00C27070" w14:paraId="08FF62F3"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2B1E43B" w14:textId="73342A61">
            <w:pPr>
              <w:pStyle w:val="SDSTableTextNormal"/>
              <w:rPr>
                <w:noProof w:val="0"/>
              </w:rPr>
            </w:pPr>
            <w:r w:rsidRPr="0069446B" w:rsidR="00FA7F7F">
              <w:rPr>
                <w:noProof/>
              </w:rPr>
              <w:t>Viscosité, cinématique</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D8D83A1" w14:textId="0D132119">
            <w:pPr>
              <w:pStyle w:val="SDSTableTextNormal"/>
              <w:rPr>
                <w:noProof w:val="0"/>
              </w:rPr>
            </w:pPr>
            <w:r w:rsidRPr="0069446B" w:rsidR="00FA7F7F">
              <w:rPr>
                <w:noProof/>
              </w:rPr>
              <w:t>Non applicable</w:t>
            </w:r>
          </w:p>
        </w:tc>
      </w:tr>
    </w:tbl>
    <w:p w:rsidRPr="0069446B" w:rsidR="008A1716" w:rsidP="008A1716" w14:paraId="26742CEC" w14:textId="37E73D92">
      <w:pPr>
        <w:pStyle w:val="SDSTextBlankLine"/>
      </w:pPr>
    </w:p>
    <w:tbl>
      <w:tblPr>
        <w:tblStyle w:val="SDSTableWithBordersWithHeaderRow"/>
        <w:tblW w:w="10489" w:type="dxa"/>
        <w:tblLayout w:type="fixed"/>
        <w:tblLook w:val="0020"/>
      </w:tblPr>
      <w:tblGrid>
        <w:gridCol w:w="3969"/>
        <w:gridCol w:w="6520"/>
      </w:tblGrid>
      <w:tr w:rsidTr="000B54DE" w14:paraId="6A02886C" w14:textId="77777777">
        <w:tblPrEx>
          <w:tblW w:w="10489" w:type="dxa"/>
          <w:tblLayout w:type="fixed"/>
          <w:tblLook w:val="002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A1716" w:rsidP="000B54DE" w14:paraId="51EC1C32" w14:textId="5AAB9112">
            <w:pPr>
              <w:pStyle w:val="SDSTableTextHeading1"/>
              <w:rPr>
                <w:noProof w:val="0"/>
                <w:color w:val="auto"/>
              </w:rPr>
            </w:pPr>
            <w:r w:rsidRPr="0069446B" w:rsidR="00FA7F7F">
              <w:rPr>
                <w:noProof/>
                <w:color w:val="auto"/>
              </w:rPr>
              <w:t>undecan-4-olide (104-67-6)</w:t>
            </w:r>
          </w:p>
        </w:tc>
      </w:tr>
      <w:tr w:rsidTr="000B54DE" w14:paraId="1484F7CF" w14:textId="77777777">
        <w:tblPrEx>
          <w:tblW w:w="10489" w:type="dxa"/>
          <w:tblLayout w:type="fixed"/>
          <w:tblLook w:val="002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184F95"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184F95" w:rsidP="00184F95" w14:paraId="2FB6D7E3" w14:textId="7EAD04DF">
            <w:pPr>
              <w:pStyle w:val="SDSTableTextNormal"/>
              <w:rPr>
                <w:noProof w:val="0"/>
                <w:lang w:val="en-AU"/>
              </w:rPr>
            </w:pPr>
            <w:r w:rsidRPr="0069446B" w:rsidR="00FA7F7F">
              <w:rPr>
                <w:noProof/>
                <w:lang w:eastAsia="ja-JP"/>
              </w:rPr>
              <w:t>&lt; 10,621 mm²/s</w:t>
            </w:r>
          </w:p>
        </w:tc>
      </w:tr>
    </w:tbl>
    <w:p w:rsidRPr="0069446B" w:rsidR="008A1716" w:rsidP="008A1716" w14:paraId="72A3D3EC" w14:textId="37E73D92">
      <w:pPr>
        <w:pStyle w:val="SDSTextBlankLine"/>
      </w:pPr>
    </w:p>
    <w:tbl>
      <w:tblPr>
        <w:tblStyle w:val="SDSTableWithBordersWithHeaderRow"/>
        <w:tblW w:w="10489" w:type="dxa"/>
        <w:tblLayout w:type="fixed"/>
        <w:tblLook w:val="0020"/>
      </w:tblPr>
      <w:tblGrid>
        <w:gridCol w:w="3969"/>
        <w:gridCol w:w="6520"/>
      </w:tblGrid>
      <w:tr w:rsidTr="000B54DE" w14:paraId="6A02886D" w14:textId="77777777">
        <w:tblPrEx>
          <w:tblW w:w="10489" w:type="dxa"/>
          <w:tblLayout w:type="fixed"/>
          <w:tblLook w:val="002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A1716" w:rsidP="000B54DE" w14:paraId="43A09457" w14:textId="5AAB9112">
            <w:pPr>
              <w:pStyle w:val="SDSTableTextHeading1"/>
              <w:rPr>
                <w:noProof w:val="0"/>
                <w:color w:val="auto"/>
              </w:rPr>
            </w:pPr>
            <w:r w:rsidRPr="0069446B" w:rsidR="00FA7F7F">
              <w:rPr>
                <w:noProof/>
                <w:color w:val="auto"/>
              </w:rPr>
              <w:t>3,7-dimethyloctan-3-ol (78-69-3)</w:t>
            </w:r>
          </w:p>
        </w:tc>
      </w:tr>
      <w:tr w:rsidTr="000B54DE" w14:paraId="1484F7D0" w14:textId="77777777">
        <w:tblPrEx>
          <w:tblW w:w="10489" w:type="dxa"/>
          <w:tblLayout w:type="fixed"/>
          <w:tblLook w:val="002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184F95" w:rsidP="00184F95" w14:paraId="58E889C0" w14:textId="074D6D29">
            <w:pPr>
              <w:pStyle w:val="SDSTableTextNormal"/>
              <w:rPr>
                <w:noProof w:val="0"/>
                <w:lang w:val="en-AU"/>
              </w:rPr>
            </w:pPr>
            <w:r w:rsidRPr="0069446B" w:rsidR="00FA7F7F">
              <w:rPr>
                <w:noProof/>
                <w:lang w:eastAsia="ja-JP"/>
              </w:rPr>
              <w:t>Viscosité, cinématique</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184F95" w:rsidP="00184F95" w14:paraId="79C0C162" w14:textId="7EAD04DF">
            <w:pPr>
              <w:pStyle w:val="SDSTableTextNormal"/>
              <w:rPr>
                <w:noProof w:val="0"/>
                <w:lang w:val="en-AU"/>
              </w:rPr>
            </w:pPr>
            <w:r w:rsidRPr="0069446B" w:rsidR="00FA7F7F">
              <w:rPr>
                <w:noProof/>
                <w:lang w:eastAsia="ja-JP"/>
              </w:rPr>
              <w:t>13,393 mm²/s</w:t>
            </w:r>
          </w:p>
        </w:tc>
      </w:tr>
    </w:tbl>
    <w:p w:rsidRPr="0069446B" w:rsidR="003D594B" w:rsidP="003D594B" w14:paraId="276CCC41" w14:textId="34D6ECEA">
      <w:pPr>
        <w:pStyle w:val="SDSTextHeading2"/>
        <w:rPr>
          <w:noProof w:val="0"/>
          <w:color w:val="auto"/>
          <w:lang w:val="en-GB"/>
        </w:rPr>
      </w:pPr>
      <w:r w:rsidRPr="0069446B">
        <w:rPr>
          <w:noProof w:val="0"/>
          <w:color w:val="auto"/>
          <w:lang w:val="en-GB"/>
        </w:rPr>
        <w:t xml:space="preserve">11.2. </w:t>
      </w:r>
      <w:bookmarkStart w:name="_Hlk54089399" w:id="2"/>
      <w:r w:rsidRPr="0069446B" w:rsidR="00FA7F7F">
        <w:rPr>
          <w:noProof/>
          <w:color w:val="auto"/>
          <w:lang w:val="en-GB"/>
        </w:rPr>
        <w:t>Informations sur les autres dangers</w:t>
      </w:r>
      <w:bookmarkEnd w:id="2"/>
    </w:p>
    <w:p w:rsidRPr="0069446B" w:rsidR="00C90616" w:rsidP="00C90616" w14:paraId="2597B96C" w14:textId="77777777">
      <w:pPr>
        <w:pStyle w:val="SDSTextNormal"/>
        <w:bidi w:val="0"/>
        <w:rPr>
          <w:rtl w:val="0"/>
        </w:rPr>
      </w:pPr>
      <w:r w:rsidRPr="0069446B">
        <w:rPr>
          <w:rtl w:val="0"/>
        </w:rPr>
        <w:t>Pas d’informations complémentaires disponibles</w:t>
      </w:r>
    </w:p>
    <w:p w:rsidRPr="0069446B" w:rsidR="00827634" w:rsidP="00AA1F7B" w14:paraId="14A53DD9" w14:textId="1D5432C4">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Pr="0069446B" w:rsidR="00827634"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rsidTr="004318E7" w14:paraId="089C3241" w14:textId="77777777">
        <w:tblPrEx>
          <w:tblW w:w="10490"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25D3D736" w14:textId="47DDB846">
            <w:pPr>
              <w:pStyle w:val="SDSTableTextNormal"/>
              <w:rPr>
                <w:noProof w:val="0"/>
              </w:rPr>
            </w:pPr>
            <w:r w:rsidRPr="0069446B" w:rsidR="00FA7F7F">
              <w:rPr>
                <w:noProof/>
              </w:rPr>
              <w:t>Ecologie - général</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4AF40ABC" w14:textId="77777777">
            <w:pPr>
              <w:pStyle w:val="SDSTableTextColonColumn"/>
              <w:rPr>
                <w:noProof w:val="0"/>
              </w:rPr>
            </w:pPr>
            <w:r w:rsidRPr="0069446B">
              <w:rPr>
                <w:noProof w:val="0"/>
              </w:rPr>
              <w:t>:</w:t>
            </w:r>
          </w:p>
        </w:tc>
        <w:tc>
          <w:tcPr>
            <w:tcW w:w="6520" w:type="dxa"/>
            <w:tcBorders>
              <w:top w:val="none" w:color="000000" w:sz="0" w:space="0"/>
              <w:left w:val="none" w:color="000000" w:sz="0" w:space="0"/>
              <w:bottom w:val="none" w:color="000000" w:sz="0" w:space="0"/>
              <w:right w:val="none" w:color="000000" w:sz="0" w:space="0"/>
            </w:tcBorders>
          </w:tcPr>
          <w:p w:rsidRPr="0069446B" w:rsidR="00827634"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rsidTr="004318E7" w14:paraId="4A86BA33" w14:textId="77777777">
        <w:tblPrEx>
          <w:tblW w:w="10490"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02601359" w14:textId="77777777">
            <w:pPr>
              <w:pStyle w:val="SDSTableTextColonColumn"/>
              <w:rPr>
                <w:noProof w:val="0"/>
              </w:rPr>
            </w:pPr>
            <w:r w:rsidRPr="0069446B">
              <w:rPr>
                <w:noProof w:val="0"/>
              </w:rPr>
              <w:t>:</w:t>
            </w:r>
          </w:p>
        </w:tc>
        <w:tc>
          <w:tcPr>
            <w:tcW w:w="6520" w:type="dxa"/>
            <w:tcBorders>
              <w:top w:val="none" w:color="000000" w:sz="0" w:space="0"/>
              <w:left w:val="none" w:color="000000" w:sz="0" w:space="0"/>
              <w:bottom w:val="none" w:color="000000" w:sz="0" w:space="0"/>
              <w:right w:val="none" w:color="000000" w:sz="0" w:space="0"/>
            </w:tcBorders>
          </w:tcPr>
          <w:p w:rsidRPr="0069446B" w:rsidR="00827634"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rsidTr="004318E7" w14:paraId="22D8B3B9" w14:textId="77777777">
        <w:tblPrEx>
          <w:tblW w:w="10490"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3DB3D3D0" w14:textId="77777777">
            <w:pPr>
              <w:pStyle w:val="SDSTableTextColonColumn"/>
              <w:rPr>
                <w:noProof w:val="0"/>
              </w:rPr>
            </w:pPr>
            <w:r w:rsidRPr="0069446B">
              <w:rPr>
                <w:noProof w:val="0"/>
              </w:rPr>
              <w:t>:</w:t>
            </w:r>
          </w:p>
        </w:tc>
        <w:tc>
          <w:tcPr>
            <w:tcW w:w="6520" w:type="dxa"/>
            <w:tcBorders>
              <w:top w:val="none" w:color="000000" w:sz="0" w:space="0"/>
              <w:left w:val="none" w:color="000000" w:sz="0" w:space="0"/>
              <w:bottom w:val="none" w:color="000000" w:sz="0" w:space="0"/>
              <w:right w:val="none" w:color="000000" w:sz="0" w:space="0"/>
            </w:tcBorders>
          </w:tcPr>
          <w:p w:rsidRPr="0069446B" w:rsidR="00827634"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Pr="0069446B" w:rsidR="00827634" w:rsidP="00755909" w14:paraId="2CE72D78" w14:textId="4A4AE838">
      <w:pPr>
        <w:pStyle w:val="SDSTextBlankLine"/>
      </w:pPr>
    </w:p>
    <w:tbl>
      <w:tblPr>
        <w:tblStyle w:val="SDSTableWithBordersWithHeaderRow"/>
        <w:tblW w:w="10489" w:type="dxa"/>
        <w:tblLayout w:type="fixed"/>
        <w:tblLook w:val="04A0"/>
      </w:tblPr>
      <w:tblGrid>
        <w:gridCol w:w="3969"/>
        <w:gridCol w:w="6520"/>
      </w:tblGrid>
      <w:tr w:rsidTr="00287884" w14:paraId="07E6DE4E"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3BC822AB" w14:textId="174AC21E">
            <w:pPr>
              <w:pStyle w:val="SDSTableTextHeading1"/>
              <w:rPr>
                <w:noProof w:val="0"/>
                <w:color w:val="auto"/>
              </w:rPr>
            </w:pPr>
            <w:r w:rsidRPr="0069446B" w:rsidR="00FA7F7F">
              <w:rPr>
                <w:noProof/>
                <w:color w:val="auto"/>
              </w:rPr>
              <w:t>undecan-4-olide (104-67-6)</w:t>
            </w:r>
          </w:p>
        </w:tc>
      </w:tr>
      <w:tr w:rsidTr="00E85368" w14:paraId="758D6342"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1C7E485" w14:textId="3C25034D">
            <w:pPr>
              <w:pStyle w:val="SDSTableTextNormal"/>
              <w:rPr>
                <w:noProof w:val="0"/>
              </w:rPr>
            </w:pPr>
            <w:r w:rsidRPr="0069446B" w:rsidR="00FA7F7F">
              <w:rPr>
                <w:noProof/>
              </w:rPr>
              <w:t>CE50 - Crustacés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C968587" w14:textId="4CFF7CA8">
            <w:pPr>
              <w:pStyle w:val="SDSTableTextNormal"/>
              <w:rPr>
                <w:noProof w:val="0"/>
              </w:rPr>
            </w:pPr>
            <w:r w:rsidRPr="0069446B">
              <w:rPr>
                <w:noProof/>
              </w:rPr>
              <w:t>5,853 mg/l Test organisms (species): Daphnia magna</w:t>
            </w:r>
          </w:p>
        </w:tc>
      </w:tr>
      <w:tr w:rsidTr="00E85368" w14:paraId="66FAA35C"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3DF551E" w14:textId="5F693066">
            <w:pPr>
              <w:pStyle w:val="SDSTableTextNormal"/>
              <w:rPr>
                <w:noProof w:val="0"/>
              </w:rPr>
            </w:pPr>
            <w:r w:rsidRPr="0069446B" w:rsidR="00FA7F7F">
              <w:rPr>
                <w:noProof/>
              </w:rPr>
              <w:t>CE50 72h - Algues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9D12162" w14:textId="169F51EA">
            <w:pPr>
              <w:pStyle w:val="SDSTableTextNormal"/>
              <w:rPr>
                <w:noProof w:val="0"/>
              </w:rPr>
            </w:pPr>
            <w:r w:rsidRPr="0069446B">
              <w:rPr>
                <w:noProof/>
              </w:rPr>
              <w:t>7,218 mg/l Test organisms (species): Raphidocelis subcapitata (previous names: Pseudokirchneriella subcapitata, Selenastrum capricornutum)</w:t>
            </w:r>
          </w:p>
        </w:tc>
      </w:tr>
      <w:tr w:rsidTr="00E85368" w14:paraId="61BDF105"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98EAC62" w14:textId="0C2650D0">
            <w:pPr>
              <w:pStyle w:val="SDSTableTextNormal"/>
              <w:rPr>
                <w:noProof w:val="0"/>
              </w:rPr>
            </w:pPr>
            <w:r w:rsidRPr="0069446B" w:rsidR="00FA7F7F">
              <w:rPr>
                <w:noProof/>
              </w:rPr>
              <w:t>LOEC (chronique)</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177F34F" w14:textId="7B7C09E6">
            <w:pPr>
              <w:pStyle w:val="SDSTableTextNormal"/>
              <w:rPr>
                <w:noProof w:val="0"/>
              </w:rPr>
            </w:pPr>
            <w:r w:rsidRPr="0069446B">
              <w:rPr>
                <w:noProof/>
              </w:rPr>
              <w:t>1,83 mg/l Test organisms (species): Daphnia magna Duration: '21 d'</w:t>
            </w:r>
          </w:p>
        </w:tc>
      </w:tr>
      <w:tr w:rsidTr="00E85368" w14:paraId="4F250749"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09ABB42" w14:textId="61CC63E7">
            <w:pPr>
              <w:pStyle w:val="SDSTableTextNormal"/>
              <w:rPr>
                <w:noProof w:val="0"/>
              </w:rPr>
            </w:pPr>
            <w:r w:rsidRPr="0069446B" w:rsidR="00FA7F7F">
              <w:rPr>
                <w:noProof/>
              </w:rPr>
              <w:t>NOEC (chronique)</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B0EBAE8" w14:textId="70C0213A">
            <w:pPr>
              <w:pStyle w:val="SDSTableTextNormal"/>
              <w:rPr>
                <w:noProof w:val="0"/>
              </w:rPr>
            </w:pPr>
            <w:r w:rsidRPr="0069446B">
              <w:rPr>
                <w:noProof/>
              </w:rPr>
              <w:t>0,138 mg/l Test organisms (species): Daphnia magna Duration: '21 d'</w:t>
            </w:r>
          </w:p>
        </w:tc>
      </w:tr>
    </w:tbl>
    <w:p w:rsidRPr="0069446B" w:rsidR="00827634" w:rsidP="00755909" w14:paraId="0D0B940D" w14:textId="4A4AE838">
      <w:pPr>
        <w:pStyle w:val="SDSTextBlankLine"/>
      </w:pPr>
    </w:p>
    <w:tbl>
      <w:tblPr>
        <w:tblStyle w:val="SDSTableWithBordersWithHeaderRow"/>
        <w:tblW w:w="10489" w:type="dxa"/>
        <w:tblLayout w:type="fixed"/>
        <w:tblLook w:val="04A0"/>
      </w:tblPr>
      <w:tblGrid>
        <w:gridCol w:w="3969"/>
        <w:gridCol w:w="6520"/>
      </w:tblGrid>
      <w:tr w:rsidTr="00287884" w14:paraId="07E6DE4F"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599933F2" w14:textId="174AC21E">
            <w:pPr>
              <w:pStyle w:val="SDSTableTextHeading1"/>
              <w:rPr>
                <w:noProof w:val="0"/>
                <w:color w:val="auto"/>
              </w:rPr>
            </w:pPr>
            <w:r w:rsidRPr="0069446B" w:rsidR="00FA7F7F">
              <w:rPr>
                <w:noProof/>
                <w:color w:val="auto"/>
              </w:rPr>
              <w:t>linalool (78-70-6)</w:t>
            </w:r>
          </w:p>
        </w:tc>
      </w:tr>
      <w:tr w:rsidTr="00E85368" w14:paraId="562CCB63"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EEB0431" w14:textId="3F576F53">
            <w:pPr>
              <w:pStyle w:val="SDSTableTextNormal"/>
              <w:rPr>
                <w:noProof w:val="0"/>
              </w:rPr>
            </w:pPr>
            <w:r w:rsidRPr="0069446B" w:rsidR="00FA7F7F">
              <w:rPr>
                <w:noProof/>
              </w:rPr>
              <w:t>CL50 - Poisson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90CABEF" w14:textId="7F4B58A4">
            <w:pPr>
              <w:pStyle w:val="SDSTableTextNormal"/>
              <w:rPr>
                <w:noProof w:val="0"/>
              </w:rPr>
            </w:pPr>
            <w:r w:rsidRPr="0069446B">
              <w:rPr>
                <w:noProof/>
              </w:rPr>
              <w:t>27,8 mg/l Test organisms (species): Oncorhynchus mykiss (previous name: Salmo gairdneri)</w:t>
            </w:r>
          </w:p>
        </w:tc>
      </w:tr>
      <w:tr w:rsidTr="00E85368" w14:paraId="758D6343"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42FE83D" w14:textId="3C25034D">
            <w:pPr>
              <w:pStyle w:val="SDSTableTextNormal"/>
              <w:rPr>
                <w:noProof w:val="0"/>
              </w:rPr>
            </w:pPr>
            <w:r w:rsidRPr="0069446B" w:rsidR="00FA7F7F">
              <w:rPr>
                <w:noProof/>
              </w:rPr>
              <w:t>CE50 - Crustacés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F414AA6" w14:textId="4CFF7CA8">
            <w:pPr>
              <w:pStyle w:val="SDSTableTextNormal"/>
              <w:rPr>
                <w:noProof w:val="0"/>
              </w:rPr>
            </w:pPr>
            <w:r w:rsidRPr="0069446B">
              <w:rPr>
                <w:noProof/>
              </w:rPr>
              <w:t>59 mg/l Test organisms (species): Daphnia magna</w:t>
            </w:r>
          </w:p>
        </w:tc>
      </w:tr>
      <w:tr w:rsidTr="00E85368" w14:paraId="3112BB70"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3A8EE60" w14:textId="0993C54E">
            <w:pPr>
              <w:pStyle w:val="SDSTableTextNormal"/>
              <w:rPr>
                <w:noProof w:val="0"/>
              </w:rPr>
            </w:pPr>
            <w:r w:rsidRPr="0069446B" w:rsidR="00FA7F7F">
              <w:rPr>
                <w:noProof/>
              </w:rPr>
              <w:t>CE50 96h - Algues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2CD8276" w14:textId="5250A232">
            <w:pPr>
              <w:pStyle w:val="SDSTableTextNormal"/>
              <w:rPr>
                <w:noProof w:val="0"/>
              </w:rPr>
            </w:pPr>
            <w:r w:rsidRPr="0069446B">
              <w:rPr>
                <w:noProof/>
              </w:rPr>
              <w:t>88,3 mg/l Test organisms (species): Desmodesmus subspicatus (previous name: Scenedesmus subspicatus)</w:t>
            </w:r>
          </w:p>
        </w:tc>
      </w:tr>
      <w:tr w:rsidTr="00E85368" w14:paraId="2AED0D78"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6AD97F9" w14:textId="1B0185B1">
            <w:pPr>
              <w:pStyle w:val="SDSTableTextNormal"/>
              <w:rPr>
                <w:noProof w:val="0"/>
              </w:rPr>
            </w:pPr>
            <w:r w:rsidRPr="0069446B" w:rsidR="00FA7F7F">
              <w:rPr>
                <w:noProof/>
              </w:rPr>
              <w:t>CE50 96h - Algues [2]</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Pr="0069446B" w:rsidR="00827634" w:rsidP="00755909" w14:paraId="0E27B00A" w14:textId="4A4AE838">
      <w:pPr>
        <w:pStyle w:val="SDSTextBlankLine"/>
      </w:pPr>
    </w:p>
    <w:tbl>
      <w:tblPr>
        <w:tblStyle w:val="SDSTableWithBordersWithHeaderRow"/>
        <w:tblW w:w="10489" w:type="dxa"/>
        <w:tblLayout w:type="fixed"/>
        <w:tblLook w:val="04A0"/>
      </w:tblPr>
      <w:tblGrid>
        <w:gridCol w:w="3969"/>
        <w:gridCol w:w="6520"/>
      </w:tblGrid>
      <w:tr w:rsidTr="00287884" w14:paraId="07E6DE50"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2F08FCB7" w14:textId="174AC21E">
            <w:pPr>
              <w:pStyle w:val="SDSTableTextHeading1"/>
              <w:rPr>
                <w:noProof w:val="0"/>
                <w:color w:val="auto"/>
              </w:rPr>
            </w:pPr>
            <w:r w:rsidRPr="0069446B" w:rsidR="00FA7F7F">
              <w:rPr>
                <w:noProof/>
                <w:color w:val="auto"/>
              </w:rPr>
              <w:t>linalyl acetate (115-95-7)</w:t>
            </w:r>
          </w:p>
        </w:tc>
      </w:tr>
      <w:tr w:rsidTr="00E85368" w14:paraId="562CCB64"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3105212" w14:textId="3F576F53">
            <w:pPr>
              <w:pStyle w:val="SDSTableTextNormal"/>
              <w:rPr>
                <w:noProof w:val="0"/>
              </w:rPr>
            </w:pPr>
            <w:r w:rsidRPr="0069446B" w:rsidR="00FA7F7F">
              <w:rPr>
                <w:noProof/>
              </w:rPr>
              <w:t>CL50 - Poisson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A541BEF" w14:textId="7F4B58A4">
            <w:pPr>
              <w:pStyle w:val="SDSTableTextNormal"/>
              <w:rPr>
                <w:noProof w:val="0"/>
              </w:rPr>
            </w:pPr>
            <w:r w:rsidRPr="0069446B">
              <w:rPr>
                <w:noProof/>
              </w:rPr>
              <w:t>11 mg/l Test organisms (species): Cyprinus carpio</w:t>
            </w:r>
          </w:p>
        </w:tc>
      </w:tr>
      <w:tr w:rsidTr="00E85368" w14:paraId="758D6344"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0600894" w14:textId="3C25034D">
            <w:pPr>
              <w:pStyle w:val="SDSTableTextNormal"/>
              <w:rPr>
                <w:noProof w:val="0"/>
              </w:rPr>
            </w:pPr>
            <w:r w:rsidRPr="0069446B" w:rsidR="00FA7F7F">
              <w:rPr>
                <w:noProof/>
              </w:rPr>
              <w:t>CE50 - Crustacés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0E73CFA" w14:textId="4CFF7CA8">
            <w:pPr>
              <w:pStyle w:val="SDSTableTextNormal"/>
              <w:rPr>
                <w:noProof w:val="0"/>
              </w:rPr>
            </w:pPr>
            <w:r w:rsidRPr="0069446B">
              <w:rPr>
                <w:noProof/>
              </w:rPr>
              <w:t>59 mg/l Test organisms (species): Daphnia magna</w:t>
            </w:r>
          </w:p>
        </w:tc>
      </w:tr>
      <w:tr w:rsidTr="00E85368" w14:paraId="66FAA35D"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A41A49C" w14:textId="5F693066">
            <w:pPr>
              <w:pStyle w:val="SDSTableTextNormal"/>
              <w:rPr>
                <w:noProof w:val="0"/>
              </w:rPr>
            </w:pPr>
            <w:r w:rsidRPr="0069446B" w:rsidR="00FA7F7F">
              <w:rPr>
                <w:noProof/>
              </w:rPr>
              <w:t>CE50 72h - Algues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62AEB15" w14:textId="169F51EA">
            <w:pPr>
              <w:pStyle w:val="SDSTableTextNormal"/>
              <w:rPr>
                <w:noProof w:val="0"/>
              </w:rPr>
            </w:pPr>
            <w:r w:rsidRPr="0069446B">
              <w:rPr>
                <w:noProof/>
              </w:rPr>
              <w:t>13,1 mg/l Test organisms (species): Desmodesmus subspicatus (previous name: Scenedesmus subspicatus)</w:t>
            </w:r>
          </w:p>
        </w:tc>
      </w:tr>
    </w:tbl>
    <w:p w:rsidRPr="0069446B" w:rsidR="00827634" w:rsidP="00755909" w14:paraId="60061E4C" w14:textId="4A4AE838">
      <w:pPr>
        <w:pStyle w:val="SDSTextBlankLine"/>
      </w:pPr>
    </w:p>
    <w:tbl>
      <w:tblPr>
        <w:tblStyle w:val="SDSTableWithBordersWithHeaderRow"/>
        <w:tblW w:w="10489" w:type="dxa"/>
        <w:tblLayout w:type="fixed"/>
        <w:tblLook w:val="04A0"/>
      </w:tblPr>
      <w:tblGrid>
        <w:gridCol w:w="3969"/>
        <w:gridCol w:w="6520"/>
      </w:tblGrid>
      <w:tr w:rsidTr="00287884" w14:paraId="07E6DE51"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44514CB4" w14:textId="174AC21E">
            <w:pPr>
              <w:pStyle w:val="SDSTableTextHeading1"/>
              <w:rPr>
                <w:noProof w:val="0"/>
                <w:color w:val="auto"/>
              </w:rPr>
            </w:pPr>
            <w:r w:rsidRPr="0069446B" w:rsidR="00FA7F7F">
              <w:rPr>
                <w:noProof/>
                <w:color w:val="auto"/>
              </w:rPr>
              <w:t>3,7-dimethyloctan-3-ol (78-69-3)</w:t>
            </w:r>
          </w:p>
        </w:tc>
      </w:tr>
      <w:tr w:rsidTr="00E85368" w14:paraId="562CCB65"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9962977" w14:textId="3F576F53">
            <w:pPr>
              <w:pStyle w:val="SDSTableTextNormal"/>
              <w:rPr>
                <w:noProof w:val="0"/>
              </w:rPr>
            </w:pPr>
            <w:r w:rsidRPr="0069446B" w:rsidR="00FA7F7F">
              <w:rPr>
                <w:noProof/>
              </w:rPr>
              <w:t>CL50 - Poisson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205789E" w14:textId="7F4B58A4">
            <w:pPr>
              <w:pStyle w:val="SDSTableTextNormal"/>
              <w:rPr>
                <w:noProof w:val="0"/>
              </w:rPr>
            </w:pPr>
            <w:r w:rsidRPr="0069446B">
              <w:rPr>
                <w:noProof/>
              </w:rPr>
              <w:t>8,9 mg/l Test organisms (species): Danio rerio (previous name: Brachydanio rerio)</w:t>
            </w:r>
          </w:p>
        </w:tc>
      </w:tr>
      <w:tr w:rsidTr="00E85368" w14:paraId="758D6345"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DE5CC2A" w14:textId="3C25034D">
            <w:pPr>
              <w:pStyle w:val="SDSTableTextNormal"/>
              <w:rPr>
                <w:noProof w:val="0"/>
              </w:rPr>
            </w:pPr>
            <w:r w:rsidRPr="0069446B" w:rsidR="00FA7F7F">
              <w:rPr>
                <w:noProof/>
              </w:rPr>
              <w:t>CE50 - Crustacés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706BA84" w14:textId="4CFF7CA8">
            <w:pPr>
              <w:pStyle w:val="SDSTableTextNormal"/>
              <w:rPr>
                <w:noProof w:val="0"/>
              </w:rPr>
            </w:pPr>
            <w:r w:rsidRPr="0069446B">
              <w:rPr>
                <w:noProof/>
              </w:rPr>
              <w:t>14,2 mg/l Test organisms (species): Daphnia magna</w:t>
            </w:r>
          </w:p>
        </w:tc>
      </w:tr>
      <w:tr w:rsidTr="00E85368" w14:paraId="66FAA35E"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146F5D1" w14:textId="5F693066">
            <w:pPr>
              <w:pStyle w:val="SDSTableTextNormal"/>
              <w:rPr>
                <w:noProof w:val="0"/>
              </w:rPr>
            </w:pPr>
            <w:r w:rsidRPr="0069446B" w:rsidR="00FA7F7F">
              <w:rPr>
                <w:noProof/>
              </w:rPr>
              <w:t>CE50 72h - Algues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AA819D7" w14:textId="169F51EA">
            <w:pPr>
              <w:pStyle w:val="SDSTableTextNormal"/>
              <w:rPr>
                <w:noProof w:val="0"/>
              </w:rPr>
            </w:pPr>
            <w:r w:rsidRPr="0069446B">
              <w:rPr>
                <w:noProof/>
              </w:rPr>
              <w:t>21,6 mg/l Test organisms (species): Desmodesmus subspicatus (previous name: Scenedesmus subspicatus)</w:t>
            </w:r>
          </w:p>
        </w:tc>
      </w:tr>
    </w:tbl>
    <w:p w:rsidRPr="0069446B" w:rsidR="00827634" w:rsidP="00755909" w14:paraId="44EAFD9C" w14:textId="4A4AE838">
      <w:pPr>
        <w:pStyle w:val="SDSTextBlankLine"/>
      </w:pPr>
    </w:p>
    <w:tbl>
      <w:tblPr>
        <w:tblStyle w:val="SDSTableWithBordersWithHeaderRow"/>
        <w:tblW w:w="10489" w:type="dxa"/>
        <w:tblLayout w:type="fixed"/>
        <w:tblLook w:val="04A0"/>
      </w:tblPr>
      <w:tblGrid>
        <w:gridCol w:w="3969"/>
        <w:gridCol w:w="6520"/>
      </w:tblGrid>
      <w:tr w:rsidTr="00287884" w14:paraId="07E6DE52"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2E3F01CA" w14:textId="174AC21E">
            <w:pPr>
              <w:pStyle w:val="SDSTableTextHeading1"/>
              <w:rPr>
                <w:noProof w:val="0"/>
                <w:color w:val="auto"/>
              </w:rPr>
            </w:pPr>
            <w:r w:rsidRPr="0069446B" w:rsidR="00FA7F7F">
              <w:rPr>
                <w:noProof/>
                <w:color w:val="auto"/>
              </w:rPr>
              <w:t>geranyl acetate (105-87-3)</w:t>
            </w:r>
          </w:p>
        </w:tc>
      </w:tr>
      <w:tr w:rsidTr="00E85368" w14:paraId="562CCB66"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5448B88" w14:textId="3F576F53">
            <w:pPr>
              <w:pStyle w:val="SDSTableTextNormal"/>
              <w:rPr>
                <w:noProof w:val="0"/>
              </w:rPr>
            </w:pPr>
            <w:r w:rsidRPr="0069446B" w:rsidR="00FA7F7F">
              <w:rPr>
                <w:noProof/>
              </w:rPr>
              <w:t>CL50 - Poisson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8B2A372" w14:textId="7F4B58A4">
            <w:pPr>
              <w:pStyle w:val="SDSTableTextNormal"/>
              <w:rPr>
                <w:noProof w:val="0"/>
              </w:rPr>
            </w:pPr>
            <w:r w:rsidRPr="0069446B">
              <w:rPr>
                <w:noProof/>
              </w:rPr>
              <w:t>68,12 mg/l Test organisms (species): Leuciscus idus</w:t>
            </w:r>
          </w:p>
        </w:tc>
      </w:tr>
      <w:tr w:rsidTr="00E85368" w14:paraId="758D6346"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F0C56E5" w14:textId="3C25034D">
            <w:pPr>
              <w:pStyle w:val="SDSTableTextNormal"/>
              <w:rPr>
                <w:noProof w:val="0"/>
              </w:rPr>
            </w:pPr>
            <w:r w:rsidRPr="0069446B" w:rsidR="00FA7F7F">
              <w:rPr>
                <w:noProof/>
              </w:rPr>
              <w:t>CE50 - Crustacés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4A68B7C" w14:textId="4CFF7CA8">
            <w:pPr>
              <w:pStyle w:val="SDSTableTextNormal"/>
              <w:rPr>
                <w:noProof w:val="0"/>
              </w:rPr>
            </w:pPr>
            <w:r w:rsidRPr="0069446B">
              <w:rPr>
                <w:noProof/>
              </w:rPr>
              <w:t>14,1 mg/l Test organisms (species): Daphnia magna</w:t>
            </w:r>
          </w:p>
        </w:tc>
      </w:tr>
      <w:tr w:rsidTr="00E85368" w14:paraId="66FAA35F"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044A87C" w14:textId="5F693066">
            <w:pPr>
              <w:pStyle w:val="SDSTableTextNormal"/>
              <w:rPr>
                <w:noProof w:val="0"/>
              </w:rPr>
            </w:pPr>
            <w:r w:rsidRPr="0069446B" w:rsidR="00FA7F7F">
              <w:rPr>
                <w:noProof/>
              </w:rPr>
              <w:t>CE50 72h - Algues [1]</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97E3CE8" w14:textId="169F51EA">
            <w:pPr>
              <w:pStyle w:val="SDSTableTextNormal"/>
              <w:rPr>
                <w:noProof w:val="0"/>
              </w:rPr>
            </w:pPr>
            <w:r w:rsidRPr="0069446B">
              <w:rPr>
                <w:noProof/>
              </w:rPr>
              <w:t>3,72 mg/l Test organisms (species): Desmodesmus subspicatus (previous name: Scenedesmus subspicatus)</w:t>
            </w:r>
          </w:p>
        </w:tc>
      </w:tr>
    </w:tbl>
    <w:p w:rsidRPr="0069446B" w:rsidR="00827634"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rsidTr="00287884" w14:paraId="4F89B680"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695D0E" w14:paraId="1B315B56" w14:textId="2EA69B90">
            <w:pPr>
              <w:pStyle w:val="SDSTableTextHeading1"/>
              <w:rPr>
                <w:noProof w:val="0"/>
                <w:color w:val="auto"/>
              </w:rPr>
            </w:pPr>
            <w:r w:rsidRPr="0069446B" w:rsidR="00FA7F7F">
              <w:rPr>
                <w:noProof/>
                <w:color w:val="auto"/>
              </w:rPr>
              <w:t>Bougie thé glacé pêche 10%</w:t>
            </w:r>
            <w:r w:rsidRPr="0069446B">
              <w:rPr>
                <w:noProof w:val="0"/>
                <w:color w:val="auto"/>
              </w:rPr>
              <w:t xml:space="preserve"> </w:t>
            </w:r>
          </w:p>
        </w:tc>
      </w:tr>
      <w:tr w:rsidTr="00E85368" w14:paraId="06C365B1"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283EAC" w:rsidP="00283EAC" w14:paraId="712B388B" w14:textId="2D800442">
            <w:pPr>
              <w:pStyle w:val="SDSTableTextNormal"/>
            </w:pPr>
            <w:r w:rsidRPr="0069446B">
              <w:rPr>
                <w:noProof/>
              </w:rPr>
              <w:t>Persistance et dégradabilité</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4318E7" w:rsidP="00283EAC" w14:paraId="57B57E95" w14:textId="77777777">
            <w:pPr>
              <w:pStyle w:val="SDSTableTextNormal"/>
              <w:bidi w:val="0"/>
              <w:rPr>
                <w:rtl w:val="0"/>
              </w:rPr>
            </w:pPr>
            <w:r w:rsidRPr="0069446B">
              <w:rPr>
                <w:rtl w:val="0"/>
              </w:rPr>
              <w:t>Non rapidement dégradable</w:t>
            </w:r>
          </w:p>
        </w:tc>
      </w:tr>
    </w:tbl>
    <w:p w:rsidRPr="0069446B" w:rsidR="00827634" w:rsidP="00755909" w14:paraId="68EE337D" w14:textId="6EF5FE70">
      <w:pPr>
        <w:pStyle w:val="SDSTextBlankLine"/>
      </w:pPr>
    </w:p>
    <w:tbl>
      <w:tblPr>
        <w:tblStyle w:val="SDSTableWithBordersWithHeaderRow"/>
        <w:tblW w:w="10489" w:type="dxa"/>
        <w:tblLayout w:type="fixed"/>
        <w:tblLook w:val="04A0"/>
      </w:tblPr>
      <w:tblGrid>
        <w:gridCol w:w="3969"/>
        <w:gridCol w:w="6520"/>
      </w:tblGrid>
      <w:tr w:rsidTr="00287884" w14:paraId="72BC2503"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153A2578" w14:textId="381DF603">
            <w:pPr>
              <w:pStyle w:val="SDSTableTextHeading1"/>
              <w:rPr>
                <w:noProof w:val="0"/>
                <w:color w:val="auto"/>
              </w:rPr>
            </w:pPr>
            <w:r w:rsidRPr="0069446B" w:rsidR="00FA7F7F">
              <w:rPr>
                <w:noProof/>
                <w:color w:val="auto"/>
              </w:rPr>
              <w:t>undecan-4-olide (104-67-6)</w:t>
            </w:r>
          </w:p>
        </w:tc>
      </w:tr>
      <w:tr w:rsidTr="00E85368" w14:paraId="2D6A9956"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36E4DBAD" w14:textId="5553174A">
            <w:pPr>
              <w:pStyle w:val="SDSTableTextNormal"/>
              <w:rPr>
                <w:noProof w:val="0"/>
              </w:rPr>
            </w:pPr>
            <w:r w:rsidRPr="0069446B" w:rsidR="00FA7F7F">
              <w:rPr>
                <w:noProof/>
              </w:rPr>
              <w:t>Persistance et dégradabilité</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04CC51CB" w14:textId="23F5666B">
            <w:pPr>
              <w:pStyle w:val="SDSTableTextNormal"/>
              <w:rPr>
                <w:noProof w:val="0"/>
              </w:rPr>
            </w:pPr>
            <w:r w:rsidRPr="0069446B" w:rsidR="00FA7F7F">
              <w:rPr>
                <w:noProof/>
              </w:rPr>
              <w:t>Non rapidement dégradable</w:t>
            </w:r>
          </w:p>
        </w:tc>
      </w:tr>
    </w:tbl>
    <w:p w:rsidRPr="0069446B" w:rsidR="00827634" w:rsidP="00755909" w14:paraId="4B94D5A5" w14:textId="6EF5FE70">
      <w:pPr>
        <w:pStyle w:val="SDSTextBlankLine"/>
      </w:pPr>
    </w:p>
    <w:tbl>
      <w:tblPr>
        <w:tblStyle w:val="SDSTableWithBordersWithHeaderRow"/>
        <w:tblW w:w="10489" w:type="dxa"/>
        <w:tblLayout w:type="fixed"/>
        <w:tblLook w:val="04A0"/>
      </w:tblPr>
      <w:tblGrid>
        <w:gridCol w:w="3969"/>
        <w:gridCol w:w="6520"/>
      </w:tblGrid>
      <w:tr w:rsidTr="00287884" w14:paraId="72BC2504"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07AABA54" w14:textId="381DF603">
            <w:pPr>
              <w:pStyle w:val="SDSTableTextHeading1"/>
              <w:rPr>
                <w:noProof w:val="0"/>
                <w:color w:val="auto"/>
              </w:rPr>
            </w:pPr>
            <w:r w:rsidRPr="0069446B" w:rsidR="00FA7F7F">
              <w:rPr>
                <w:noProof/>
                <w:color w:val="auto"/>
              </w:rPr>
              <w:t>linalool (78-70-6)</w:t>
            </w:r>
          </w:p>
        </w:tc>
      </w:tr>
      <w:tr w:rsidTr="00E85368" w14:paraId="2D6A9957"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73E28003" w14:textId="5553174A">
            <w:pPr>
              <w:pStyle w:val="SDSTableTextNormal"/>
              <w:rPr>
                <w:noProof w:val="0"/>
              </w:rPr>
            </w:pPr>
            <w:r w:rsidRPr="0069446B" w:rsidR="00FA7F7F">
              <w:rPr>
                <w:noProof/>
              </w:rPr>
              <w:t>Persistance et dégradabilité</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14A73228" w14:textId="23F5666B">
            <w:pPr>
              <w:pStyle w:val="SDSTableTextNormal"/>
              <w:rPr>
                <w:noProof w:val="0"/>
              </w:rPr>
            </w:pPr>
            <w:r w:rsidRPr="0069446B" w:rsidR="00FA7F7F">
              <w:rPr>
                <w:noProof/>
              </w:rPr>
              <w:t>Non rapidement dégradable</w:t>
            </w:r>
          </w:p>
        </w:tc>
      </w:tr>
    </w:tbl>
    <w:p w:rsidRPr="0069446B" w:rsidR="00827634" w:rsidP="00755909" w14:paraId="3DEEC669" w14:textId="6EF5FE70">
      <w:pPr>
        <w:pStyle w:val="SDSTextBlankLine"/>
      </w:pPr>
    </w:p>
    <w:tbl>
      <w:tblPr>
        <w:tblStyle w:val="SDSTableWithBordersWithHeaderRow"/>
        <w:tblW w:w="10489" w:type="dxa"/>
        <w:tblLayout w:type="fixed"/>
        <w:tblLook w:val="04A0"/>
      </w:tblPr>
      <w:tblGrid>
        <w:gridCol w:w="3969"/>
        <w:gridCol w:w="6520"/>
      </w:tblGrid>
      <w:tr w:rsidTr="00287884" w14:paraId="72BC2505"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451529E3" w14:textId="381DF603">
            <w:pPr>
              <w:pStyle w:val="SDSTableTextHeading1"/>
              <w:rPr>
                <w:noProof w:val="0"/>
                <w:color w:val="auto"/>
              </w:rPr>
            </w:pPr>
            <w:r w:rsidRPr="0069446B" w:rsidR="00FA7F7F">
              <w:rPr>
                <w:noProof/>
                <w:color w:val="auto"/>
              </w:rPr>
              <w:t>linalyl acetate (115-95-7)</w:t>
            </w:r>
          </w:p>
        </w:tc>
      </w:tr>
      <w:tr w:rsidTr="00E85368" w14:paraId="2D6A9958"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7BEEC777" w14:textId="5553174A">
            <w:pPr>
              <w:pStyle w:val="SDSTableTextNormal"/>
              <w:rPr>
                <w:noProof w:val="0"/>
              </w:rPr>
            </w:pPr>
            <w:r w:rsidRPr="0069446B" w:rsidR="00FA7F7F">
              <w:rPr>
                <w:noProof/>
              </w:rPr>
              <w:t>Persistance et dégradabilité</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2053E8B5" w14:textId="23F5666B">
            <w:pPr>
              <w:pStyle w:val="SDSTableTextNormal"/>
              <w:rPr>
                <w:noProof w:val="0"/>
              </w:rPr>
            </w:pPr>
            <w:r w:rsidRPr="0069446B" w:rsidR="00FA7F7F">
              <w:rPr>
                <w:noProof/>
              </w:rPr>
              <w:t>Non rapidement dégradable</w:t>
            </w:r>
          </w:p>
        </w:tc>
      </w:tr>
    </w:tbl>
    <w:p w:rsidRPr="0069446B" w:rsidR="00827634" w:rsidP="00755909" w14:paraId="3656B9AB" w14:textId="6EF5FE70">
      <w:pPr>
        <w:pStyle w:val="SDSTextBlankLine"/>
      </w:pPr>
    </w:p>
    <w:tbl>
      <w:tblPr>
        <w:tblStyle w:val="SDSTableWithBordersWithHeaderRow"/>
        <w:tblW w:w="10489" w:type="dxa"/>
        <w:tblLayout w:type="fixed"/>
        <w:tblLook w:val="04A0"/>
      </w:tblPr>
      <w:tblGrid>
        <w:gridCol w:w="3969"/>
        <w:gridCol w:w="6520"/>
      </w:tblGrid>
      <w:tr w:rsidTr="00287884" w14:paraId="72BC2506"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0B6CAD54" w14:textId="381DF603">
            <w:pPr>
              <w:pStyle w:val="SDSTableTextHeading1"/>
              <w:rPr>
                <w:noProof w:val="0"/>
                <w:color w:val="auto"/>
              </w:rPr>
            </w:pPr>
            <w:r w:rsidRPr="0069446B" w:rsidR="00FA7F7F">
              <w:rPr>
                <w:noProof/>
                <w:color w:val="auto"/>
              </w:rPr>
              <w:t>3,7-dimethyloctan-3-ol (78-69-3)</w:t>
            </w:r>
          </w:p>
        </w:tc>
      </w:tr>
      <w:tr w:rsidTr="00E85368" w14:paraId="2D6A9959"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3D125A37" w14:textId="5553174A">
            <w:pPr>
              <w:pStyle w:val="SDSTableTextNormal"/>
              <w:rPr>
                <w:noProof w:val="0"/>
              </w:rPr>
            </w:pPr>
            <w:r w:rsidRPr="0069446B" w:rsidR="00FA7F7F">
              <w:rPr>
                <w:noProof/>
              </w:rPr>
              <w:t>Persistance et dégradabilité</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6F60623A" w14:textId="23F5666B">
            <w:pPr>
              <w:pStyle w:val="SDSTableTextNormal"/>
              <w:rPr>
                <w:noProof w:val="0"/>
              </w:rPr>
            </w:pPr>
            <w:r w:rsidRPr="0069446B" w:rsidR="00FA7F7F">
              <w:rPr>
                <w:noProof/>
              </w:rPr>
              <w:t>Non rapidement dégradable</w:t>
            </w:r>
          </w:p>
        </w:tc>
      </w:tr>
    </w:tbl>
    <w:p w:rsidRPr="0069446B" w:rsidR="00827634" w:rsidP="00755909" w14:paraId="45FB0818" w14:textId="6EF5FE70">
      <w:pPr>
        <w:pStyle w:val="SDSTextBlankLine"/>
      </w:pPr>
    </w:p>
    <w:tbl>
      <w:tblPr>
        <w:tblStyle w:val="SDSTableWithBordersWithHeaderRow"/>
        <w:tblW w:w="10489" w:type="dxa"/>
        <w:tblLayout w:type="fixed"/>
        <w:tblLook w:val="04A0"/>
      </w:tblPr>
      <w:tblGrid>
        <w:gridCol w:w="3969"/>
        <w:gridCol w:w="6520"/>
      </w:tblGrid>
      <w:tr w:rsidTr="00287884" w14:paraId="72BC2507"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1156D7CF" w14:textId="381DF603">
            <w:pPr>
              <w:pStyle w:val="SDSTableTextHeading1"/>
              <w:rPr>
                <w:noProof w:val="0"/>
                <w:color w:val="auto"/>
              </w:rPr>
            </w:pPr>
            <w:r w:rsidRPr="0069446B" w:rsidR="00FA7F7F">
              <w:rPr>
                <w:noProof/>
                <w:color w:val="auto"/>
              </w:rPr>
              <w:t>citronellol (106-22-9)</w:t>
            </w:r>
          </w:p>
        </w:tc>
      </w:tr>
      <w:tr w:rsidTr="00E85368" w14:paraId="2D6A995A"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692EA968" w14:textId="5553174A">
            <w:pPr>
              <w:pStyle w:val="SDSTableTextNormal"/>
              <w:rPr>
                <w:noProof w:val="0"/>
              </w:rPr>
            </w:pPr>
            <w:r w:rsidRPr="0069446B" w:rsidR="00FA7F7F">
              <w:rPr>
                <w:noProof/>
              </w:rPr>
              <w:t>Persistance et dégradabilité</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4EAD5F6B" w14:textId="23F5666B">
            <w:pPr>
              <w:pStyle w:val="SDSTableTextNormal"/>
              <w:rPr>
                <w:noProof w:val="0"/>
              </w:rPr>
            </w:pPr>
            <w:r w:rsidRPr="0069446B" w:rsidR="00FA7F7F">
              <w:rPr>
                <w:noProof/>
              </w:rPr>
              <w:t>Non rapidement dégradable</w:t>
            </w:r>
          </w:p>
        </w:tc>
      </w:tr>
    </w:tbl>
    <w:p w:rsidRPr="0069446B" w:rsidR="00827634" w:rsidP="00755909" w14:paraId="049F31CB" w14:textId="6EF5FE70">
      <w:pPr>
        <w:pStyle w:val="SDSTextBlankLine"/>
      </w:pPr>
    </w:p>
    <w:tbl>
      <w:tblPr>
        <w:tblStyle w:val="SDSTableWithBordersWithHeaderRow"/>
        <w:tblW w:w="10489" w:type="dxa"/>
        <w:tblLayout w:type="fixed"/>
        <w:tblLook w:val="04A0"/>
      </w:tblPr>
      <w:tblGrid>
        <w:gridCol w:w="3969"/>
        <w:gridCol w:w="6520"/>
      </w:tblGrid>
      <w:tr w:rsidTr="00287884" w14:paraId="72BC2508" w14:textId="77777777">
        <w:tblPrEx>
          <w:tblW w:w="10489" w:type="dxa"/>
          <w:tblLayout w:type="fixed"/>
          <w:tblLook w:val="04A0"/>
        </w:tblPrEx>
        <w:trPr>
          <w:tblHeader/>
        </w:trPr>
        <w:tc>
          <w:tcPr>
            <w:tcW w:w="10489"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45607795" w14:textId="381DF603">
            <w:pPr>
              <w:pStyle w:val="SDSTableTextHeading1"/>
              <w:rPr>
                <w:noProof w:val="0"/>
                <w:color w:val="auto"/>
              </w:rPr>
            </w:pPr>
            <w:r w:rsidRPr="0069446B" w:rsidR="00FA7F7F">
              <w:rPr>
                <w:noProof/>
                <w:color w:val="auto"/>
              </w:rPr>
              <w:t>geranyl acetate (105-87-3)</w:t>
            </w:r>
          </w:p>
        </w:tc>
      </w:tr>
      <w:tr w:rsidTr="00E85368" w14:paraId="2D6A995B" w14:textId="77777777">
        <w:tblPrEx>
          <w:tblW w:w="10489" w:type="dxa"/>
          <w:tblLayout w:type="fixed"/>
          <w:tblLook w:val="04A0"/>
        </w:tblPrEx>
        <w:tc>
          <w:tcPr>
            <w:tcW w:w="3969"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1D989747" w14:textId="5553174A">
            <w:pPr>
              <w:pStyle w:val="SDSTableTextNormal"/>
              <w:rPr>
                <w:noProof w:val="0"/>
              </w:rPr>
            </w:pPr>
            <w:r w:rsidRPr="0069446B" w:rsidR="00FA7F7F">
              <w:rPr>
                <w:noProof/>
              </w:rPr>
              <w:t>Persistance et dégradabilité</w:t>
            </w:r>
          </w:p>
        </w:tc>
        <w:tc>
          <w:tcPr>
            <w:tcW w:w="6520"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D55E26" w14:paraId="7A193501" w14:textId="23F5666B">
            <w:pPr>
              <w:pStyle w:val="SDSTableTextNormal"/>
              <w:rPr>
                <w:noProof w:val="0"/>
              </w:rPr>
            </w:pPr>
            <w:r w:rsidRPr="0069446B" w:rsidR="00FA7F7F">
              <w:rPr>
                <w:noProof/>
              </w:rPr>
              <w:t>Non rapidement dégradable</w:t>
            </w:r>
          </w:p>
        </w:tc>
      </w:tr>
    </w:tbl>
    <w:p w:rsidRPr="0069446B" w:rsidR="00827634"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Pr="0069446B" w:rsidR="00827634" w:rsidP="009E5102" w14:paraId="6B1D5F41" w14:textId="77777777">
      <w:pPr>
        <w:pStyle w:val="SDSTextNormal"/>
        <w:bidi w:val="0"/>
        <w:rPr>
          <w:rtl w:val="0"/>
        </w:rPr>
      </w:pPr>
      <w:r w:rsidRPr="0069446B">
        <w:rPr>
          <w:rtl w:val="0"/>
        </w:rPr>
        <w:t>Pas d’informations complémentaires disponibles</w:t>
      </w:r>
    </w:p>
    <w:p w:rsidRPr="0069446B" w:rsidR="00827634"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Pr="0069446B" w:rsidR="00827634" w:rsidP="009E5102" w14:paraId="12B9E78C" w14:textId="77777777">
      <w:pPr>
        <w:pStyle w:val="SDSTextNormal"/>
        <w:bidi w:val="0"/>
        <w:rPr>
          <w:rtl w:val="0"/>
        </w:rPr>
      </w:pPr>
      <w:r w:rsidRPr="0069446B">
        <w:rPr>
          <w:rtl w:val="0"/>
        </w:rPr>
        <w:t>Pas d’informations complémentaires disponibles</w:t>
      </w:r>
    </w:p>
    <w:p w:rsidRPr="0069446B" w:rsidR="00827634"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Pr="0069446B" w:rsidR="009F53E3" w:rsidP="009E5102" w14:paraId="4CF14847" w14:textId="031A2CAD">
      <w:pPr>
        <w:pStyle w:val="SDSTextNormal"/>
        <w:bidi w:val="0"/>
        <w:rPr>
          <w:rtl w:val="0"/>
        </w:rPr>
      </w:pPr>
      <w:r w:rsidRPr="0069446B">
        <w:rPr>
          <w:rtl w:val="0"/>
        </w:rPr>
        <w:t>Pas d’informations complémentaires disponibles</w:t>
      </w:r>
    </w:p>
    <w:p w:rsidRPr="0069446B" w:rsidR="009A4881"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Pr="0069446B" w:rsidR="00124846" w:rsidP="00124846" w14:paraId="5181B457" w14:textId="77777777">
      <w:pPr>
        <w:pStyle w:val="SDSTextNormal"/>
        <w:bidi w:val="0"/>
        <w:rPr>
          <w:rtl w:val="0"/>
        </w:rPr>
      </w:pPr>
      <w:bookmarkStart w:name="_Hlk54090163" w:id="3"/>
      <w:r w:rsidRPr="0069446B">
        <w:rPr>
          <w:rtl w:val="0"/>
        </w:rPr>
        <w:t>Pas d’informations complémentaires disponibles</w:t>
      </w:r>
    </w:p>
    <w:p w:rsidRPr="0069446B" w:rsidR="00614B5E"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Pr="0069446B" w:rsidR="00614B5E" w:rsidP="009E5102" w14:paraId="445D1BFC" w14:textId="23B3036C">
      <w:pPr>
        <w:pStyle w:val="SDSTextNormal"/>
        <w:bidi w:val="0"/>
        <w:rPr>
          <w:rtl w:val="0"/>
          <w:lang w:val="fr-BE"/>
        </w:rPr>
      </w:pPr>
      <w:r w:rsidRPr="0069446B">
        <w:rPr>
          <w:rtl w:val="0"/>
          <w:lang w:val="fr-BE"/>
        </w:rPr>
        <w:t>Pas d’informations complémentaires disponibles</w:t>
      </w:r>
    </w:p>
    <w:bookmarkEnd w:id="3"/>
    <w:p w:rsidRPr="0069446B" w:rsidR="00827634" w:rsidP="00AA1F7B" w14:paraId="4F8A1323" w14:textId="03FD4902">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Pr="0069446B" w:rsidR="00827634"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rsidTr="00AA1B52" w14:paraId="710A37D6"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33E4E80C"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6FA6E774" w14:textId="2925E085">
            <w:pPr>
              <w:pStyle w:val="SDSTableTextNormal"/>
              <w:rPr>
                <w:noProof w:val="0"/>
              </w:rPr>
            </w:pPr>
            <w:r w:rsidRPr="0069446B" w:rsidR="00FA7F7F">
              <w:rPr>
                <w:noProof/>
              </w:rPr>
              <w:t>Elimination à effectuer conformément aux prescriptions légales.</w:t>
            </w:r>
          </w:p>
        </w:tc>
      </w:tr>
      <w:tr w:rsidTr="00AA1B52" w14:paraId="25D0D2AF"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300CFFC2" w14:textId="35F32914">
            <w:pPr>
              <w:pStyle w:val="SDSTableTextNormal"/>
              <w:rPr>
                <w:noProof w:val="0"/>
              </w:rPr>
            </w:pPr>
            <w:r w:rsidRPr="0069446B" w:rsidR="00FA7F7F">
              <w:rPr>
                <w:noProof/>
              </w:rPr>
              <w:t>Méthodes de traitement des déchets</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7DBC886B"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44CA73FF" w14:textId="07FA6203">
            <w:pPr>
              <w:pStyle w:val="SDSTableTextNormal"/>
              <w:rPr>
                <w:noProof w:val="0"/>
              </w:rPr>
            </w:pPr>
            <w:r w:rsidRPr="0069446B">
              <w:rPr>
                <w:noProof/>
              </w:rPr>
              <w:t>Eliminer le contenu/récipient conformément aux consignes de tri du collecteur agréé.</w:t>
            </w:r>
          </w:p>
        </w:tc>
      </w:tr>
      <w:tr w:rsidTr="00AA1B52" w14:paraId="7A9077AE"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572F3D45" w14:textId="54EEA55B">
            <w:pPr>
              <w:pStyle w:val="SDSTableTextNormal"/>
              <w:rPr>
                <w:noProof w:val="0"/>
              </w:rPr>
            </w:pPr>
            <w:r w:rsidRPr="0069446B">
              <w:rPr>
                <w:noProof/>
              </w:rPr>
              <w:t>Recommandations pour l’élimination des eaux usées</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4A4E54A9"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3A12B402" w14:textId="485D579F">
            <w:pPr>
              <w:pStyle w:val="SDSTableTextNormal"/>
              <w:rPr>
                <w:noProof w:val="0"/>
              </w:rPr>
            </w:pPr>
            <w:r w:rsidRPr="0069446B" w:rsidR="00FA7F7F">
              <w:rPr>
                <w:noProof/>
              </w:rPr>
              <w:t>Elimination à effectuer conformément aux prescriptions légales.</w:t>
            </w:r>
          </w:p>
        </w:tc>
      </w:tr>
      <w:tr w:rsidTr="00AA1B52" w14:paraId="60EE9905"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717D296C"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rsidTr="00AA1B52" w14:paraId="3B3E3B9C"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3C713CF8" w14:textId="7EBBD273">
            <w:pPr>
              <w:pStyle w:val="SDSTableTextNormal"/>
              <w:rPr>
                <w:noProof w:val="0"/>
              </w:rPr>
            </w:pPr>
            <w:r w:rsidRPr="0069446B" w:rsidR="00FA7F7F">
              <w:rPr>
                <w:noProof/>
              </w:rPr>
              <w:t>Indications complémentaires</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5F3CBC00"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380537E6" w14:textId="584E7728">
            <w:pPr>
              <w:pStyle w:val="SDSTableTextNormal"/>
              <w:rPr>
                <w:noProof w:val="0"/>
              </w:rPr>
            </w:pPr>
            <w:r w:rsidRPr="0069446B" w:rsidR="00FA7F7F">
              <w:rPr>
                <w:noProof/>
              </w:rPr>
              <w:t>Ne pas réutiliser des récipients vides.</w:t>
            </w:r>
          </w:p>
        </w:tc>
      </w:tr>
      <w:tr w:rsidTr="00AA1B52" w14:paraId="7950DD7F" w14:textId="77777777">
        <w:tblPrEx>
          <w:tblW w:w="10491" w:type="dxa"/>
          <w:tblLayout w:type="fixed"/>
          <w:tblLook w:val="04A0"/>
        </w:tblPrEx>
        <w:tc>
          <w:tcPr>
            <w:tcW w:w="3686" w:type="dxa"/>
            <w:tcBorders>
              <w:top w:val="none" w:color="000000" w:sz="0" w:space="0"/>
              <w:left w:val="none" w:color="000000" w:sz="0" w:space="0"/>
              <w:bottom w:val="none" w:color="000000" w:sz="0" w:space="0"/>
              <w:right w:val="none" w:color="000000" w:sz="0" w:space="0"/>
            </w:tcBorders>
          </w:tcPr>
          <w:p w:rsidRPr="0069446B" w:rsidR="00827634"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color="000000" w:sz="0" w:space="0"/>
              <w:left w:val="none" w:color="000000" w:sz="0" w:space="0"/>
              <w:bottom w:val="none" w:color="000000" w:sz="0" w:space="0"/>
              <w:right w:val="none" w:color="000000" w:sz="0" w:space="0"/>
            </w:tcBorders>
          </w:tcPr>
          <w:p w:rsidRPr="0069446B" w:rsidR="00827634" w:rsidP="00E10F57" w14:paraId="52E371AA" w14:textId="77777777">
            <w:pPr>
              <w:pStyle w:val="SDSTableTextColonColumn"/>
              <w:rPr>
                <w:noProof w:val="0"/>
              </w:rPr>
            </w:pPr>
            <w:r w:rsidRPr="0069446B">
              <w:rPr>
                <w:noProof w:val="0"/>
              </w:rPr>
              <w:t>:</w:t>
            </w:r>
          </w:p>
        </w:tc>
        <w:tc>
          <w:tcPr>
            <w:tcW w:w="6521" w:type="dxa"/>
            <w:tcBorders>
              <w:top w:val="none" w:color="000000" w:sz="0" w:space="0"/>
              <w:left w:val="none" w:color="000000" w:sz="0" w:space="0"/>
              <w:bottom w:val="none" w:color="000000" w:sz="0" w:space="0"/>
              <w:right w:val="none" w:color="000000" w:sz="0" w:space="0"/>
            </w:tcBorders>
          </w:tcPr>
          <w:p w:rsidRPr="0069446B" w:rsidR="00827634"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Pr="0069446B" w:rsidR="00827634" w:rsidP="00AA1F7B" w14:paraId="0B63B715" w14:textId="4383039A">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Pr="0069446B" w:rsidR="00E5555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rsidTr="007D0F7F" w14:paraId="1DC091DA" w14:textId="77777777">
        <w:tblPrEx>
          <w:tblW w:w="10490" w:type="dxa"/>
          <w:tblLayout w:type="fixed"/>
          <w:tblLook w:val="04A0"/>
        </w:tblPrEx>
        <w:trPr>
          <w:tblHeader/>
        </w:trPr>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6B22CE35" w14:textId="51D79EC7">
            <w:pPr>
              <w:pStyle w:val="SDSTableTextColumnHeading"/>
              <w:rPr>
                <w:noProof w:val="0"/>
              </w:rPr>
            </w:pPr>
            <w:r w:rsidRPr="0069446B">
              <w:rPr>
                <w:noProof w:val="0"/>
              </w:rPr>
              <w:t>ADR</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314DA703" w14:textId="32D4F632">
            <w:pPr>
              <w:pStyle w:val="SDSTableTextColumnHeading"/>
              <w:rPr>
                <w:noProof w:val="0"/>
              </w:rPr>
            </w:pPr>
            <w:r w:rsidRPr="0069446B">
              <w:rPr>
                <w:noProof w:val="0"/>
              </w:rPr>
              <w:t>IMDG</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0B0CFD54" w14:textId="763A70B9">
            <w:pPr>
              <w:pStyle w:val="SDSTableTextColumnHeading"/>
              <w:rPr>
                <w:noProof w:val="0"/>
              </w:rPr>
            </w:pPr>
            <w:r w:rsidRPr="0069446B">
              <w:rPr>
                <w:noProof w:val="0"/>
              </w:rPr>
              <w:t>IATA</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0C5F2DD3" w14:textId="78553087">
            <w:pPr>
              <w:pStyle w:val="SDSTableTextColumnHeading"/>
              <w:rPr>
                <w:noProof w:val="0"/>
              </w:rPr>
            </w:pPr>
            <w:r w:rsidRPr="0069446B">
              <w:rPr>
                <w:noProof w:val="0"/>
              </w:rPr>
              <w:t>ADN</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3A6DB4DF" w14:textId="0854EFF8">
            <w:pPr>
              <w:pStyle w:val="SDSTableTextColumnHeading"/>
              <w:rPr>
                <w:noProof w:val="0"/>
              </w:rPr>
            </w:pPr>
            <w:r w:rsidRPr="0069446B">
              <w:rPr>
                <w:noProof w:val="0"/>
              </w:rPr>
              <w:t>RID</w:t>
            </w:r>
          </w:p>
        </w:tc>
      </w:tr>
      <w:tr w:rsidTr="00F6736C" w14:paraId="4E27CBE2" w14:textId="77777777">
        <w:tblPrEx>
          <w:tblW w:w="10490" w:type="dxa"/>
          <w:tblLayout w:type="fixed"/>
          <w:tblLook w:val="04A0"/>
        </w:tblPrEx>
        <w:trPr>
          <w:trHeight w:val="20"/>
        </w:trPr>
        <w:tc>
          <w:tcPr>
            <w:tcW w:w="5000" w:type="pct"/>
            <w:gridSpan w:val="5"/>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rsidTr="007D0F7F" w14:paraId="5DF5AB02" w14:textId="77777777">
        <w:tblPrEx>
          <w:tblW w:w="10490" w:type="dxa"/>
          <w:tblLayout w:type="fixed"/>
          <w:tblLook w:val="04A0"/>
        </w:tblPrEx>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0ABDE612" w14:textId="535D6149">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57AB21BF" w14:textId="6D73DECF">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3C2D1264" w14:textId="5D5B6139">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687D88FC" w14:textId="72043AE9">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0C4F7255" w14:textId="3E998437">
            <w:pPr>
              <w:pStyle w:val="SDSTableTextCentered"/>
              <w:rPr>
                <w:noProof w:val="0"/>
              </w:rPr>
            </w:pPr>
            <w:r w:rsidRPr="0069446B" w:rsidR="00FA7F7F">
              <w:rPr>
                <w:noProof/>
              </w:rPr>
              <w:t>Non applicable</w:t>
            </w:r>
          </w:p>
        </w:tc>
      </w:tr>
      <w:tr w:rsidTr="00F6736C" w14:paraId="1DC670CE" w14:textId="77777777">
        <w:tblPrEx>
          <w:tblW w:w="10490" w:type="dxa"/>
          <w:tblLayout w:type="fixed"/>
          <w:tblLook w:val="04A0"/>
        </w:tblPrEx>
        <w:tc>
          <w:tcPr>
            <w:tcW w:w="5000" w:type="pct"/>
            <w:gridSpan w:val="5"/>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rsidTr="007D0F7F" w14:paraId="01916340" w14:textId="77777777">
        <w:tblPrEx>
          <w:tblW w:w="10490" w:type="dxa"/>
          <w:tblLayout w:type="fixed"/>
          <w:tblLook w:val="04A0"/>
        </w:tblPrEx>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7047B8FB" w14:textId="64D6A8B1">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75866566" w14:textId="7326A333">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643C2538" w14:textId="1756EFC3">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1C6022C8" w14:textId="76CF100C">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0017BBC4" w14:textId="18C278B8">
            <w:pPr>
              <w:pStyle w:val="SDSTableTextCentered"/>
              <w:rPr>
                <w:noProof w:val="0"/>
              </w:rPr>
            </w:pPr>
            <w:r w:rsidRPr="0069446B" w:rsidR="00FA7F7F">
              <w:rPr>
                <w:noProof/>
              </w:rPr>
              <w:t>Non applicable</w:t>
            </w:r>
          </w:p>
        </w:tc>
      </w:tr>
      <w:tr w:rsidTr="00F6736C" w14:paraId="264EA382" w14:textId="77777777">
        <w:tblPrEx>
          <w:tblW w:w="10490" w:type="dxa"/>
          <w:tblLayout w:type="fixed"/>
          <w:tblLook w:val="04A0"/>
        </w:tblPrEx>
        <w:tc>
          <w:tcPr>
            <w:tcW w:w="5000" w:type="pct"/>
            <w:gridSpan w:val="5"/>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rsidTr="007D0F7F" w14:paraId="54931C59" w14:textId="77777777">
        <w:tblPrEx>
          <w:tblW w:w="10490" w:type="dxa"/>
          <w:tblLayout w:type="fixed"/>
          <w:tblLook w:val="04A0"/>
        </w:tblPrEx>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68287514" w14:textId="3151990B">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3E08BC3C" w14:textId="13904465">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254869A7" w14:textId="60518F1E">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26DB0328" w14:textId="6307326F">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42F94D7F" w14:textId="3F7F2764">
            <w:pPr>
              <w:pStyle w:val="SDSTableTextCentered"/>
              <w:rPr>
                <w:noProof w:val="0"/>
              </w:rPr>
            </w:pPr>
            <w:r w:rsidRPr="0069446B" w:rsidR="00FA7F7F">
              <w:rPr>
                <w:noProof/>
              </w:rPr>
              <w:t>Non applicable</w:t>
            </w:r>
          </w:p>
        </w:tc>
      </w:tr>
      <w:tr w:rsidTr="00F6736C" w14:paraId="7D525AEF" w14:textId="77777777">
        <w:tblPrEx>
          <w:tblW w:w="10490" w:type="dxa"/>
          <w:tblLayout w:type="fixed"/>
          <w:tblLook w:val="04A0"/>
        </w:tblPrEx>
        <w:tc>
          <w:tcPr>
            <w:tcW w:w="5000" w:type="pct"/>
            <w:gridSpan w:val="5"/>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rsidTr="007D0F7F" w14:paraId="199EA9EB" w14:textId="77777777">
        <w:tblPrEx>
          <w:tblW w:w="10490" w:type="dxa"/>
          <w:tblLayout w:type="fixed"/>
          <w:tblLook w:val="04A0"/>
        </w:tblPrEx>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5EF19D6F" w14:textId="400BA595">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484A04E8" w14:textId="324E45A9">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122D4389" w14:textId="09366359">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60ADC01B" w14:textId="40FC7626">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4F22E361" w14:textId="2C976AEF">
            <w:pPr>
              <w:pStyle w:val="SDSTableTextCentered"/>
              <w:rPr>
                <w:noProof w:val="0"/>
              </w:rPr>
            </w:pPr>
            <w:r w:rsidRPr="0069446B" w:rsidR="00FA7F7F">
              <w:rPr>
                <w:noProof/>
              </w:rPr>
              <w:t>Non applicable</w:t>
            </w:r>
          </w:p>
        </w:tc>
      </w:tr>
      <w:tr w:rsidTr="00F6736C" w14:paraId="743814FF" w14:textId="77777777">
        <w:tblPrEx>
          <w:tblW w:w="10490" w:type="dxa"/>
          <w:tblLayout w:type="fixed"/>
          <w:tblLook w:val="04A0"/>
        </w:tblPrEx>
        <w:tc>
          <w:tcPr>
            <w:tcW w:w="5000" w:type="pct"/>
            <w:gridSpan w:val="5"/>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rsidTr="007D0F7F" w14:paraId="0BB170C4" w14:textId="77777777">
        <w:tblPrEx>
          <w:tblW w:w="10490" w:type="dxa"/>
          <w:tblLayout w:type="fixed"/>
          <w:tblLook w:val="04A0"/>
        </w:tblPrEx>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25FF853D" w14:textId="19A9A5F5">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0750C8CD" w14:textId="04C78DAE">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68FF23E6" w14:textId="58C38B7F">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2DD351A6" w14:textId="51B68194">
            <w:pPr>
              <w:pStyle w:val="SDSTableTextCentered"/>
              <w:rPr>
                <w:noProof w:val="0"/>
              </w:rPr>
            </w:pPr>
            <w:r w:rsidRPr="0069446B" w:rsidR="00FA7F7F">
              <w:rPr>
                <w:noProof/>
              </w:rPr>
              <w:t>Non applicable</w:t>
            </w:r>
          </w:p>
        </w:tc>
        <w:tc>
          <w:tcPr>
            <w:tcW w:w="1000"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0E7CE815" w14:textId="4ADDE3DB">
            <w:pPr>
              <w:pStyle w:val="SDSTableTextCentered"/>
              <w:rPr>
                <w:noProof w:val="0"/>
              </w:rPr>
            </w:pPr>
            <w:r w:rsidRPr="0069446B" w:rsidR="00FA7F7F">
              <w:rPr>
                <w:noProof/>
              </w:rPr>
              <w:t>Non applicable</w:t>
            </w:r>
          </w:p>
        </w:tc>
      </w:tr>
      <w:tr w:rsidTr="00F6736C" w14:paraId="03E88604" w14:textId="77777777">
        <w:tblPrEx>
          <w:tblW w:w="10490" w:type="dxa"/>
          <w:tblLayout w:type="fixed"/>
          <w:tblLook w:val="04A0"/>
        </w:tblPrEx>
        <w:tc>
          <w:tcPr>
            <w:tcW w:w="5000" w:type="pct"/>
            <w:gridSpan w:val="5"/>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E5555B" w:rsidP="00CB352E" w14:paraId="3B95FBC5" w14:textId="7AA81033">
            <w:pPr>
              <w:pStyle w:val="SDSTableTextNormal"/>
              <w:rPr>
                <w:noProof w:val="0"/>
              </w:rPr>
            </w:pPr>
            <w:r w:rsidRPr="0069446B" w:rsidR="00FA7F7F">
              <w:rPr>
                <w:noProof/>
              </w:rPr>
              <w:t>Pas d’informations supplémentaires disponibles</w:t>
            </w:r>
          </w:p>
        </w:tc>
      </w:tr>
    </w:tbl>
    <w:p w:rsidRPr="0069446B" w:rsidR="00E5555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rsidTr="00CB352E" w14:paraId="0F88284A" w14:textId="77777777">
        <w:tblPrEx>
          <w:tblW w:w="10490" w:type="dxa"/>
          <w:tblLayout w:type="fixed"/>
          <w:tblLook w:val="04A0"/>
        </w:tblPrEx>
        <w:tc>
          <w:tcPr>
            <w:tcW w:w="10491" w:type="dxa"/>
            <w:tcBorders>
              <w:top w:val="none" w:color="000000" w:sz="0" w:space="0"/>
              <w:left w:val="none" w:color="000000" w:sz="0" w:space="0"/>
              <w:bottom w:val="none" w:color="000000" w:sz="0" w:space="0"/>
              <w:right w:val="none" w:color="000000" w:sz="0" w:space="0"/>
            </w:tcBorders>
          </w:tcPr>
          <w:p w:rsidRPr="0069446B" w:rsidR="00E5555B" w:rsidP="00CB352E" w14:paraId="0CF78A7A" w14:textId="7A811C41">
            <w:pPr>
              <w:pStyle w:val="SDSTableTextHeading2"/>
              <w:rPr>
                <w:color w:val="auto"/>
              </w:rPr>
            </w:pPr>
            <w:r w:rsidRPr="0069446B">
              <w:rPr>
                <w:noProof/>
                <w:color w:val="auto"/>
              </w:rPr>
              <w:t>Transport par voie terrestre</w:t>
            </w:r>
          </w:p>
        </w:tc>
      </w:tr>
      <w:tr w:rsidTr="00CB352E" w14:paraId="71EA5DC6" w14:textId="77777777">
        <w:tblPrEx>
          <w:tblW w:w="10490" w:type="dxa"/>
          <w:tblLayout w:type="fixed"/>
          <w:tblLook w:val="04A0"/>
        </w:tblPrEx>
        <w:tc>
          <w:tcPr>
            <w:tcW w:w="10491" w:type="dxa"/>
            <w:tcBorders>
              <w:top w:val="none" w:color="000000" w:sz="0" w:space="0"/>
              <w:left w:val="none" w:color="000000" w:sz="0" w:space="0"/>
              <w:bottom w:val="none" w:color="000000" w:sz="0" w:space="0"/>
              <w:right w:val="none" w:color="000000" w:sz="0" w:space="0"/>
            </w:tcBorders>
          </w:tcPr>
          <w:p w:rsidRPr="0069446B" w:rsidR="00E5555B" w:rsidP="00CB352E" w14:paraId="67FD0D0B" w14:textId="6FF50A5D">
            <w:pPr>
              <w:pStyle w:val="SDSTableTextNormal"/>
              <w:rPr>
                <w:noProof w:val="0"/>
              </w:rPr>
            </w:pPr>
            <w:r w:rsidRPr="0069446B" w:rsidR="00FA7F7F">
              <w:rPr>
                <w:noProof/>
              </w:rPr>
              <w:t>Non applicable</w:t>
            </w:r>
          </w:p>
        </w:tc>
      </w:tr>
    </w:tbl>
    <w:p w:rsidRPr="0069446B" w:rsidR="00E5555B" w:rsidP="00E5555B" w14:paraId="096B2844" w14:textId="77777777">
      <w:pPr>
        <w:pStyle w:val="SDSTextNormal"/>
      </w:pPr>
    </w:p>
    <w:tbl>
      <w:tblPr>
        <w:tblStyle w:val="SDSTableWithoutBorders"/>
        <w:tblW w:w="10490" w:type="dxa"/>
        <w:tblLayout w:type="fixed"/>
        <w:tblLook w:val="04A0"/>
      </w:tblPr>
      <w:tblGrid>
        <w:gridCol w:w="10490"/>
      </w:tblGrid>
      <w:tr w:rsidTr="00CB352E" w14:paraId="315CF897" w14:textId="77777777">
        <w:tblPrEx>
          <w:tblW w:w="10490" w:type="dxa"/>
          <w:tblLayout w:type="fixed"/>
          <w:tblLook w:val="04A0"/>
        </w:tblPrEx>
        <w:tc>
          <w:tcPr>
            <w:tcW w:w="10491" w:type="dxa"/>
            <w:tcBorders>
              <w:top w:val="none" w:color="000000" w:sz="0" w:space="0"/>
              <w:left w:val="none" w:color="000000" w:sz="0" w:space="0"/>
              <w:bottom w:val="none" w:color="000000" w:sz="0" w:space="0"/>
              <w:right w:val="none" w:color="000000" w:sz="0" w:space="0"/>
            </w:tcBorders>
          </w:tcPr>
          <w:p w:rsidRPr="0069446B" w:rsidR="00E5555B" w:rsidP="00CB352E" w14:paraId="6EF46894" w14:textId="0522A5E8">
            <w:pPr>
              <w:pStyle w:val="SDSTableTextHeading2"/>
              <w:rPr>
                <w:color w:val="auto"/>
              </w:rPr>
            </w:pPr>
            <w:r w:rsidRPr="0069446B">
              <w:rPr>
                <w:noProof/>
                <w:color w:val="auto"/>
              </w:rPr>
              <w:t>Transport maritime</w:t>
            </w:r>
          </w:p>
        </w:tc>
      </w:tr>
      <w:tr w:rsidTr="00CB352E" w14:paraId="3DC5F87D" w14:textId="77777777">
        <w:tblPrEx>
          <w:tblW w:w="10490" w:type="dxa"/>
          <w:tblLayout w:type="fixed"/>
          <w:tblLook w:val="04A0"/>
        </w:tblPrEx>
        <w:tc>
          <w:tcPr>
            <w:tcW w:w="10491" w:type="dxa"/>
            <w:tcBorders>
              <w:top w:val="none" w:color="000000" w:sz="0" w:space="0"/>
              <w:left w:val="none" w:color="000000" w:sz="0" w:space="0"/>
              <w:bottom w:val="none" w:color="000000" w:sz="0" w:space="0"/>
              <w:right w:val="none" w:color="000000" w:sz="0" w:space="0"/>
            </w:tcBorders>
          </w:tcPr>
          <w:p w:rsidRPr="0069446B" w:rsidR="00E5555B" w:rsidP="00CB352E" w14:paraId="188B9453" w14:textId="0B2A9BA4">
            <w:pPr>
              <w:pStyle w:val="SDSTableTextNormal"/>
              <w:rPr>
                <w:noProof w:val="0"/>
              </w:rPr>
            </w:pPr>
            <w:r w:rsidRPr="0069446B" w:rsidR="00FA7F7F">
              <w:rPr>
                <w:noProof/>
              </w:rPr>
              <w:t>Non applicable</w:t>
            </w:r>
          </w:p>
        </w:tc>
      </w:tr>
    </w:tbl>
    <w:p w:rsidRPr="0069446B" w:rsidR="00E5555B" w:rsidP="00E5555B" w14:paraId="79670C38" w14:textId="77777777">
      <w:pPr>
        <w:pStyle w:val="SDSTextNormal"/>
      </w:pPr>
    </w:p>
    <w:tbl>
      <w:tblPr>
        <w:tblStyle w:val="SDSTableWithoutBorders"/>
        <w:tblW w:w="10490" w:type="dxa"/>
        <w:tblLayout w:type="fixed"/>
        <w:tblLook w:val="04A0"/>
      </w:tblPr>
      <w:tblGrid>
        <w:gridCol w:w="10490"/>
      </w:tblGrid>
      <w:tr w:rsidTr="00CB352E" w14:paraId="79AE7F27" w14:textId="77777777">
        <w:tblPrEx>
          <w:tblW w:w="10490" w:type="dxa"/>
          <w:tblLayout w:type="fixed"/>
          <w:tblLook w:val="04A0"/>
        </w:tblPrEx>
        <w:tc>
          <w:tcPr>
            <w:tcW w:w="10491" w:type="dxa"/>
            <w:tcBorders>
              <w:top w:val="none" w:color="000000" w:sz="0" w:space="0"/>
              <w:left w:val="none" w:color="000000" w:sz="0" w:space="0"/>
              <w:bottom w:val="none" w:color="000000" w:sz="0" w:space="0"/>
              <w:right w:val="none" w:color="000000" w:sz="0" w:space="0"/>
            </w:tcBorders>
          </w:tcPr>
          <w:p w:rsidRPr="0069446B" w:rsidR="00E5555B" w:rsidP="00CB352E" w14:paraId="014CC858" w14:textId="6AA15238">
            <w:pPr>
              <w:pStyle w:val="SDSTableTextHeading2"/>
              <w:rPr>
                <w:color w:val="auto"/>
              </w:rPr>
            </w:pPr>
            <w:r w:rsidRPr="0069446B">
              <w:rPr>
                <w:noProof/>
                <w:color w:val="auto"/>
              </w:rPr>
              <w:t>Transport aérien</w:t>
            </w:r>
          </w:p>
        </w:tc>
      </w:tr>
      <w:tr w:rsidTr="00CB352E" w14:paraId="2080BF6B" w14:textId="77777777">
        <w:tblPrEx>
          <w:tblW w:w="10490" w:type="dxa"/>
          <w:tblLayout w:type="fixed"/>
          <w:tblLook w:val="04A0"/>
        </w:tblPrEx>
        <w:tc>
          <w:tcPr>
            <w:tcW w:w="10491" w:type="dxa"/>
            <w:tcBorders>
              <w:top w:val="none" w:color="000000" w:sz="0" w:space="0"/>
              <w:left w:val="none" w:color="000000" w:sz="0" w:space="0"/>
              <w:bottom w:val="none" w:color="000000" w:sz="0" w:space="0"/>
              <w:right w:val="none" w:color="000000" w:sz="0" w:space="0"/>
            </w:tcBorders>
          </w:tcPr>
          <w:p w:rsidRPr="0069446B" w:rsidR="00E5555B" w:rsidP="00CB352E" w14:paraId="3F544FA8" w14:textId="70D743B3">
            <w:pPr>
              <w:pStyle w:val="SDSTableTextNormal"/>
              <w:rPr>
                <w:noProof w:val="0"/>
              </w:rPr>
            </w:pPr>
            <w:r w:rsidRPr="0069446B" w:rsidR="00FA7F7F">
              <w:rPr>
                <w:noProof/>
              </w:rPr>
              <w:t>Non applicable</w:t>
            </w:r>
          </w:p>
        </w:tc>
      </w:tr>
    </w:tbl>
    <w:p w:rsidRPr="0069446B" w:rsidR="00E5555B" w:rsidP="00E5555B" w14:paraId="25D1F981" w14:textId="77777777">
      <w:pPr>
        <w:pStyle w:val="SDSTextNormal"/>
      </w:pPr>
    </w:p>
    <w:tbl>
      <w:tblPr>
        <w:tblStyle w:val="SDSTableWithoutBorders"/>
        <w:tblW w:w="10490" w:type="dxa"/>
        <w:tblLayout w:type="fixed"/>
        <w:tblLook w:val="04A0"/>
      </w:tblPr>
      <w:tblGrid>
        <w:gridCol w:w="10490"/>
      </w:tblGrid>
      <w:tr w:rsidTr="00CB352E" w14:paraId="39C5A8EB" w14:textId="77777777">
        <w:tblPrEx>
          <w:tblW w:w="10490" w:type="dxa"/>
          <w:tblLayout w:type="fixed"/>
          <w:tblLook w:val="04A0"/>
        </w:tblPrEx>
        <w:tc>
          <w:tcPr>
            <w:tcW w:w="10491" w:type="dxa"/>
            <w:tcBorders>
              <w:top w:val="none" w:color="000000" w:sz="0" w:space="0"/>
              <w:left w:val="none" w:color="000000" w:sz="0" w:space="0"/>
              <w:bottom w:val="none" w:color="000000" w:sz="0" w:space="0"/>
              <w:right w:val="none" w:color="000000" w:sz="0" w:space="0"/>
            </w:tcBorders>
          </w:tcPr>
          <w:p w:rsidRPr="0069446B" w:rsidR="00E5555B" w:rsidP="00CB352E" w14:paraId="035D9FBC" w14:textId="652ABAFA">
            <w:pPr>
              <w:pStyle w:val="SDSTableTextHeading2"/>
              <w:rPr>
                <w:color w:val="auto"/>
              </w:rPr>
            </w:pPr>
            <w:r w:rsidRPr="0069446B">
              <w:rPr>
                <w:noProof/>
                <w:color w:val="auto"/>
              </w:rPr>
              <w:t>Transport par voie fluviale</w:t>
            </w:r>
          </w:p>
        </w:tc>
      </w:tr>
      <w:tr w:rsidTr="00CB352E" w14:paraId="3A73B87A" w14:textId="77777777">
        <w:tblPrEx>
          <w:tblW w:w="10490" w:type="dxa"/>
          <w:tblLayout w:type="fixed"/>
          <w:tblLook w:val="04A0"/>
        </w:tblPrEx>
        <w:tc>
          <w:tcPr>
            <w:tcW w:w="10491" w:type="dxa"/>
            <w:tcBorders>
              <w:top w:val="none" w:color="000000" w:sz="0" w:space="0"/>
              <w:left w:val="none" w:color="000000" w:sz="0" w:space="0"/>
              <w:bottom w:val="none" w:color="000000" w:sz="0" w:space="0"/>
              <w:right w:val="none" w:color="000000" w:sz="0" w:space="0"/>
            </w:tcBorders>
          </w:tcPr>
          <w:p w:rsidRPr="0069446B" w:rsidR="00E5555B" w:rsidP="00CB352E" w14:paraId="5DD7CA2B" w14:textId="5680C2C9">
            <w:pPr>
              <w:pStyle w:val="SDSTableTextNormal"/>
              <w:rPr>
                <w:noProof w:val="0"/>
              </w:rPr>
            </w:pPr>
            <w:r w:rsidRPr="0069446B" w:rsidR="00FA7F7F">
              <w:rPr>
                <w:noProof/>
              </w:rPr>
              <w:t>Non applicable</w:t>
            </w:r>
          </w:p>
        </w:tc>
      </w:tr>
    </w:tbl>
    <w:p w:rsidRPr="0069446B" w:rsidR="00E5555B" w:rsidP="00E5555B" w14:paraId="77AFA004" w14:textId="77777777">
      <w:pPr>
        <w:pStyle w:val="SDSTextNormal"/>
      </w:pPr>
    </w:p>
    <w:tbl>
      <w:tblPr>
        <w:tblStyle w:val="SDSTableWithoutBorders"/>
        <w:tblW w:w="10490" w:type="dxa"/>
        <w:tblLayout w:type="fixed"/>
        <w:tblLook w:val="04A0"/>
      </w:tblPr>
      <w:tblGrid>
        <w:gridCol w:w="10490"/>
      </w:tblGrid>
      <w:tr w:rsidTr="00CB352E" w14:paraId="76836BC2" w14:textId="77777777">
        <w:tblPrEx>
          <w:tblW w:w="10490" w:type="dxa"/>
          <w:tblLayout w:type="fixed"/>
          <w:tblLook w:val="04A0"/>
        </w:tblPrEx>
        <w:tc>
          <w:tcPr>
            <w:tcW w:w="10491" w:type="dxa"/>
            <w:tcBorders>
              <w:top w:val="none" w:color="000000" w:sz="0" w:space="0"/>
              <w:left w:val="none" w:color="000000" w:sz="0" w:space="0"/>
              <w:bottom w:val="none" w:color="000000" w:sz="0" w:space="0"/>
              <w:right w:val="none" w:color="000000" w:sz="0" w:space="0"/>
            </w:tcBorders>
          </w:tcPr>
          <w:p w:rsidRPr="0069446B" w:rsidR="00E5555B" w:rsidP="00CB352E" w14:paraId="279ABE4E" w14:textId="6E1A7637">
            <w:pPr>
              <w:pStyle w:val="SDSTableTextHeading2"/>
              <w:rPr>
                <w:color w:val="auto"/>
              </w:rPr>
            </w:pPr>
            <w:r w:rsidRPr="0069446B">
              <w:rPr>
                <w:noProof/>
                <w:color w:val="auto"/>
              </w:rPr>
              <w:t>Transport ferroviaire</w:t>
            </w:r>
          </w:p>
        </w:tc>
      </w:tr>
      <w:tr w:rsidTr="00CB352E" w14:paraId="0F86411C" w14:textId="77777777">
        <w:tblPrEx>
          <w:tblW w:w="10490" w:type="dxa"/>
          <w:tblLayout w:type="fixed"/>
          <w:tblLook w:val="04A0"/>
        </w:tblPrEx>
        <w:tc>
          <w:tcPr>
            <w:tcW w:w="10491" w:type="dxa"/>
            <w:tcBorders>
              <w:top w:val="none" w:color="000000" w:sz="0" w:space="0"/>
              <w:left w:val="none" w:color="000000" w:sz="0" w:space="0"/>
              <w:bottom w:val="none" w:color="000000" w:sz="0" w:space="0"/>
              <w:right w:val="none" w:color="000000" w:sz="0" w:space="0"/>
            </w:tcBorders>
          </w:tcPr>
          <w:p w:rsidRPr="0069446B" w:rsidR="00E5555B" w:rsidP="00CB352E" w14:paraId="1D98F1F0" w14:textId="06B25726">
            <w:pPr>
              <w:pStyle w:val="SDSTableTextNormal"/>
              <w:rPr>
                <w:noProof w:val="0"/>
              </w:rPr>
            </w:pPr>
            <w:r w:rsidRPr="0069446B" w:rsidR="00FA7F7F">
              <w:rPr>
                <w:noProof/>
              </w:rPr>
              <w:t>Non applicable</w:t>
            </w:r>
          </w:p>
        </w:tc>
      </w:tr>
    </w:tbl>
    <w:p w:rsidRPr="0069446B" w:rsidR="00E5555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Pr="0069446B" w:rsidR="00E5555B" w:rsidP="00E5555B" w14:paraId="13896D54" w14:textId="77777777">
      <w:pPr>
        <w:pStyle w:val="SDSTextNormal"/>
        <w:bidi w:val="0"/>
        <w:rPr>
          <w:rtl w:val="0"/>
          <w:lang w:val="fr-BE"/>
        </w:rPr>
      </w:pPr>
      <w:r w:rsidRPr="0069446B">
        <w:rPr>
          <w:rtl w:val="0"/>
          <w:lang w:val="fr-BE"/>
        </w:rPr>
        <w:t>Non applicable</w:t>
      </w:r>
    </w:p>
    <w:p w:rsidRPr="0069446B" w:rsidR="00827634" w:rsidP="00AA1F7B" w14:paraId="43E69495" w14:textId="33EA3F9E">
      <w:pPr>
        <w:pStyle w:val="SDSTextHeading1"/>
        <w:pBdr>
          <w:top w:val="single" w:color="auto" w:sz="4" w:space="3"/>
          <w:left w:val="single" w:color="auto" w:sz="4" w:space="0"/>
          <w:bottom w:val="single" w:color="auto" w:sz="4" w:space="3"/>
          <w:right w:val="single" w:color="auto" w:sz="4" w:space="0"/>
          <w:between w:val="single" w:color="auto" w:sz="4" w:space="3"/>
          <w:bar w:val="single" w:color="auto" w:sz="4" w:space="0"/>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Pr="0069446B" w:rsidR="00827634"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Pr="0069446B" w:rsidR="00942DB5" w:rsidP="00942DB5" w14:paraId="169B3F9C" w14:textId="4CA8ED00">
      <w:pPr>
        <w:pStyle w:val="SDSTextHeading3"/>
        <w:rPr>
          <w:noProof w:val="0"/>
          <w:color w:val="auto"/>
          <w:lang w:val="fr-BE"/>
        </w:rPr>
      </w:pPr>
      <w:r w:rsidRPr="0069446B" w:rsidR="00FA7F7F">
        <w:rPr>
          <w:noProof/>
          <w:color w:val="auto"/>
          <w:lang w:val="fr-BE"/>
        </w:rPr>
        <w:t>Réglementations UE</w:t>
      </w:r>
    </w:p>
    <w:p w:rsidRPr="0069446B" w:rsidR="00A65092"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rsidTr="005C557D" w14:paraId="40DE7E67" w14:textId="77777777">
        <w:tblPrEx>
          <w:tblW w:w="10490" w:type="dxa"/>
          <w:tblLayout w:type="fixed"/>
          <w:tblLook w:val="04A0"/>
        </w:tblPrEx>
        <w:trPr>
          <w:tblHeader/>
        </w:trPr>
        <w:tc>
          <w:tcPr>
            <w:tcW w:w="5000" w:type="pct"/>
            <w:gridSpan w:val="3"/>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A65092" w:rsidP="005C557D" w14:paraId="73AFF888" w14:textId="4856A633">
            <w:pPr>
              <w:pStyle w:val="SDSTableTextHeading1"/>
              <w:rPr>
                <w:noProof w:val="0"/>
                <w:color w:val="auto"/>
              </w:rPr>
            </w:pPr>
            <w:r w:rsidRPr="0069446B">
              <w:rPr>
                <w:noProof/>
                <w:color w:val="auto"/>
              </w:rPr>
              <w:t>Liste de restriction de l’Union européenne (annexe XVII de REACH)</w:t>
            </w:r>
          </w:p>
        </w:tc>
      </w:tr>
      <w:tr w:rsidTr="005C557D" w14:paraId="65E582E0" w14:textId="77777777">
        <w:tblPrEx>
          <w:tblW w:w="10490" w:type="dxa"/>
          <w:tblLayout w:type="fixed"/>
          <w:tblLook w:val="04A0"/>
        </w:tblPrEx>
        <w:trPr>
          <w:tblHeader/>
        </w:trPr>
        <w:tc>
          <w:tcPr>
            <w:tcW w:w="946"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A65092"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A65092"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A65092" w:rsidP="005C557D" w14:paraId="3675F284" w14:textId="394209DB">
            <w:pPr>
              <w:pStyle w:val="SDSTableTextHeading2"/>
              <w:rPr>
                <w:noProof w:val="0"/>
                <w:color w:val="auto"/>
              </w:rPr>
            </w:pPr>
            <w:r w:rsidRPr="0069446B">
              <w:rPr>
                <w:noProof/>
                <w:color w:val="auto"/>
              </w:rPr>
              <w:t>Titre de l’entrée ou description</w:t>
            </w:r>
          </w:p>
        </w:tc>
      </w:tr>
      <w:tr w:rsidTr="005C557D" w14:paraId="7E15FF84" w14:textId="77777777">
        <w:tblPrEx>
          <w:tblW w:w="10490" w:type="dxa"/>
          <w:tblLayout w:type="fixed"/>
          <w:tblLook w:val="04A0"/>
        </w:tblPrEx>
        <w:trPr>
          <w:trHeight w:val="20"/>
        </w:trPr>
        <w:tc>
          <w:tcPr>
            <w:tcW w:w="946"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A65092" w:rsidP="005C557D" w14:paraId="30DAABCF" w14:textId="65C9F22E">
            <w:pPr>
              <w:pStyle w:val="SDSTableTextNormal"/>
              <w:rPr>
                <w:noProof w:val="0"/>
              </w:rPr>
            </w:pPr>
            <w:r w:rsidRPr="0069446B" w:rsidR="00FA7F7F">
              <w:rPr>
                <w:noProof/>
              </w:rPr>
              <w:t>3(b)</w:t>
            </w:r>
          </w:p>
        </w:tc>
        <w:tc>
          <w:tcPr>
            <w:tcW w:w="946"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A65092" w:rsidP="005C557D" w14:paraId="4FFDF545" w14:textId="7D6BD754">
            <w:pPr>
              <w:pStyle w:val="SDSTableTextNormal"/>
              <w:rPr>
                <w:noProof w:val="0"/>
              </w:rPr>
            </w:pPr>
            <w:r w:rsidRPr="0069446B">
              <w:rPr>
                <w:noProof/>
              </w:rPr>
              <w:t>linalool ; linalyl acetate ; 3,7-dimethyloctan-3-ol ; geranyl acetate</w:t>
            </w:r>
          </w:p>
        </w:tc>
        <w:tc>
          <w:tcPr>
            <w:tcW w:w="3108"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A65092"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Tr="005C557D" w14:paraId="7E15FF85" w14:textId="77777777">
        <w:tblPrEx>
          <w:tblW w:w="10490" w:type="dxa"/>
          <w:tblLayout w:type="fixed"/>
          <w:tblLook w:val="04A0"/>
        </w:tblPrEx>
        <w:trPr>
          <w:trHeight w:val="20"/>
        </w:trPr>
        <w:tc>
          <w:tcPr>
            <w:tcW w:w="946"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A65092" w:rsidP="005C557D" w14:paraId="42E1E62D" w14:textId="65C9F22E">
            <w:pPr>
              <w:pStyle w:val="SDSTableTextNormal"/>
              <w:rPr>
                <w:noProof w:val="0"/>
              </w:rPr>
            </w:pPr>
            <w:r w:rsidRPr="0069446B" w:rsidR="00FA7F7F">
              <w:rPr>
                <w:noProof/>
              </w:rPr>
              <w:t>3(c)</w:t>
            </w:r>
          </w:p>
        </w:tc>
        <w:tc>
          <w:tcPr>
            <w:tcW w:w="946"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A65092" w:rsidP="005C557D" w14:paraId="0094732A" w14:textId="7D6BD754">
            <w:pPr>
              <w:pStyle w:val="SDSTableTextNormal"/>
              <w:rPr>
                <w:noProof w:val="0"/>
              </w:rPr>
            </w:pPr>
            <w:r w:rsidRPr="0069446B">
              <w:rPr>
                <w:noProof/>
              </w:rPr>
              <w:t>undecan-4-olide ; geranyl acetate</w:t>
            </w:r>
          </w:p>
        </w:tc>
        <w:tc>
          <w:tcPr>
            <w:tcW w:w="3108" w:type="pct"/>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A65092" w:rsidP="005C557D" w14:paraId="357D3D55"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Pr="0069446B" w:rsidR="00A65092" w:rsidP="00A65092" w14:paraId="3F08C463" w14:textId="0E953437">
      <w:pPr>
        <w:pStyle w:val="SDSTextHeading4"/>
        <w:rPr>
          <w:color w:val="auto"/>
        </w:rPr>
      </w:pPr>
      <w:r w:rsidRPr="0069446B">
        <w:rPr>
          <w:noProof/>
          <w:color w:val="auto"/>
        </w:rPr>
        <w:t>Annexe XIV de REACH (Liste d’autorisation)</w:t>
      </w:r>
    </w:p>
    <w:p w:rsidRPr="0069446B" w:rsidR="00A65092" w:rsidP="00A65092" w14:paraId="75C2C0BE" w14:textId="236220C1">
      <w:pPr>
        <w:pStyle w:val="SDSTextNormal"/>
      </w:pPr>
      <w:r>
        <w:rPr>
          <w:noProof/>
        </w:rPr>
        <w:t>Ne contient pas de substance(s) listée(s) dans l’annexe XIV de REACH (Liste d’autorisation)</w:t>
      </w:r>
    </w:p>
    <w:p w:rsidRPr="0069446B" w:rsidR="00A65092" w:rsidP="00A65092" w14:paraId="2888B0EB" w14:textId="43FD92C9">
      <w:pPr>
        <w:pStyle w:val="SDSTextHeading4"/>
        <w:rPr>
          <w:color w:val="auto"/>
        </w:rPr>
      </w:pPr>
      <w:r w:rsidRPr="0069446B">
        <w:rPr>
          <w:noProof/>
          <w:color w:val="auto"/>
        </w:rPr>
        <w:t>Liste candidate REACH (SVHC)</w:t>
      </w:r>
    </w:p>
    <w:p w:rsidRPr="0069446B" w:rsidR="00A65092" w:rsidP="00A65092" w14:paraId="05DFD9AD" w14:textId="574B4A93">
      <w:pPr>
        <w:pStyle w:val="SDSTextNormal"/>
        <w:rPr>
          <w:highlight w:val="yellow"/>
        </w:rPr>
      </w:pPr>
      <w:r>
        <w:rPr>
          <w:noProof/>
        </w:rPr>
        <w:t>Ne contient pas de substance(s) listée(s) dans la liste des substances candidates de REACH</w:t>
      </w:r>
    </w:p>
    <w:p w:rsidRPr="0069446B" w:rsidR="00A65092" w:rsidP="00A65092" w14:paraId="7895FCD1" w14:textId="5F527CE4">
      <w:pPr>
        <w:pStyle w:val="SDSTextHeading4"/>
        <w:rPr>
          <w:color w:val="auto"/>
        </w:rPr>
      </w:pPr>
      <w:r w:rsidRPr="0069446B">
        <w:rPr>
          <w:noProof/>
          <w:color w:val="auto"/>
        </w:rPr>
        <w:t>Règlement PIC (UE 649/2012, consentement préalable en connaissance de cause)</w:t>
      </w:r>
    </w:p>
    <w:p w:rsidRPr="0069446B" w:rsidR="00A65092"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Pr="0069446B" w:rsidR="00A65092" w:rsidP="00A65092" w14:paraId="19F135E1" w14:textId="40378342">
      <w:pPr>
        <w:pStyle w:val="SDSTextHeading4"/>
        <w:rPr>
          <w:color w:val="auto"/>
        </w:rPr>
      </w:pPr>
      <w:r w:rsidRPr="0069446B">
        <w:rPr>
          <w:noProof/>
          <w:color w:val="auto"/>
        </w:rPr>
        <w:t>Règlement POP (UE 2019/1021, polluants organiques persistants)</w:t>
      </w:r>
    </w:p>
    <w:p w:rsidRPr="0069446B" w:rsidR="00A65092" w:rsidP="00A65092" w14:paraId="5658C7B9" w14:textId="79E36D98">
      <w:pPr>
        <w:pStyle w:val="SDSTextNormal"/>
      </w:pPr>
      <w:r>
        <w:rPr>
          <w:noProof/>
        </w:rPr>
        <w:t>Ne contient pas de substance(s) listée(s) dans la liste des POP (règlement UE 2019/1021 sur les polluants organiques persistants)</w:t>
      </w:r>
    </w:p>
    <w:p w:rsidRPr="0069446B" w:rsidR="00A65092" w:rsidP="00A65092" w14:paraId="4F095AD9" w14:textId="285E594C">
      <w:pPr>
        <w:pStyle w:val="SDSTextHeading4"/>
        <w:rPr>
          <w:color w:val="auto"/>
        </w:rPr>
      </w:pPr>
      <w:r w:rsidRPr="0069446B">
        <w:rPr>
          <w:noProof/>
          <w:color w:val="auto"/>
        </w:rPr>
        <w:t>Règlement sur l’ozone (2024/590)</w:t>
      </w:r>
    </w:p>
    <w:p w:rsidRPr="0069446B" w:rsidR="00A65092" w:rsidP="00A65092" w14:paraId="5473303B" w14:textId="22C06933">
      <w:pPr>
        <w:pStyle w:val="SDSTextNormal"/>
      </w:pPr>
      <w:r w:rsidRPr="0069446B">
        <w:rPr>
          <w:noProof/>
        </w:rPr>
        <w:t>Non listé dans la liste des substances appauvrissant la couche d’ozone (Règlement UE 2024/590)</w:t>
      </w:r>
    </w:p>
    <w:p w:rsidRPr="0069446B" w:rsidR="00A65092"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Pr="0069446B" w:rsidR="005C6D3A" w:rsidP="005C6D3A" w14:paraId="4537F7C0" w14:textId="23559C0D">
      <w:pPr>
        <w:pStyle w:val="SDSTextHeading4"/>
        <w:rPr>
          <w:color w:val="auto"/>
        </w:rPr>
      </w:pPr>
      <w:r w:rsidRPr="0069446B">
        <w:rPr>
          <w:noProof/>
          <w:color w:val="auto"/>
        </w:rPr>
        <w:t>Règlement (CE) du Conseil pour le contrôle des biens à double usage</w:t>
      </w:r>
    </w:p>
    <w:p w:rsidRPr="0069446B" w:rsidR="005C6D3A" w:rsidP="00A65092" w14:paraId="46F2E03E" w14:textId="36FDD292">
      <w:pPr>
        <w:pStyle w:val="SDSTextNormal"/>
      </w:pPr>
      <w:r w:rsidRPr="0069446B">
        <w:rPr>
          <w:noProof/>
        </w:rPr>
        <w:t>Ne contient aucune substance soumise au RÈGLEMENT (CE) DU CONSEIL relatif au contrôle des biens à double usage</w:t>
      </w:r>
    </w:p>
    <w:p w:rsidRPr="0069446B" w:rsidR="00A65092"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rsidTr="00CA028E" w14:paraId="01A1550B" w14:textId="77777777">
        <w:tblPrEx>
          <w:tblW w:w="10490" w:type="dxa"/>
          <w:tblLayout w:type="fixed"/>
          <w:tblLook w:val="04A0"/>
        </w:tblPrEx>
        <w:trPr>
          <w:trHeight w:val="20"/>
        </w:trPr>
        <w:tc>
          <w:tcPr>
            <w:tcW w:w="10490" w:type="dxa"/>
            <w:tcBorders>
              <w:top w:val="none" w:color="000000" w:sz="0" w:space="0"/>
              <w:left w:val="none" w:color="000000" w:sz="0" w:space="0"/>
              <w:bottom w:val="none" w:color="000000" w:sz="0" w:space="0"/>
              <w:right w:val="none" w:color="000000" w:sz="0" w:space="0"/>
            </w:tcBorders>
          </w:tcPr>
          <w:p w:rsidRPr="0069446B" w:rsidR="00B15A62"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Pr="0069446B" w:rsidR="00A65092"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rsidTr="00EA7BC8" w14:paraId="70C09319" w14:textId="77777777">
        <w:tblPrEx>
          <w:tblW w:w="10490" w:type="dxa"/>
          <w:tblLayout w:type="fixed"/>
          <w:tblLook w:val="04A0"/>
        </w:tblPrEx>
        <w:trPr>
          <w:trHeight w:val="20"/>
        </w:trPr>
        <w:tc>
          <w:tcPr>
            <w:tcW w:w="10490" w:type="dxa"/>
            <w:tcBorders>
              <w:top w:val="none" w:color="000000" w:sz="0" w:space="0"/>
              <w:left w:val="none" w:color="000000" w:sz="0" w:space="0"/>
              <w:bottom w:val="none" w:color="000000" w:sz="0" w:space="0"/>
              <w:right w:val="none" w:color="000000" w:sz="0" w:space="0"/>
            </w:tcBorders>
          </w:tcPr>
          <w:p w:rsidRPr="0069446B" w:rsidR="00B15A62"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Pr="0069446B" w:rsidR="00A65092"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Pr="0069446B" w:rsidR="00A65092" w:rsidP="00A65092" w14:paraId="6382E682" w14:textId="0AC1EDD8">
      <w:pPr>
        <w:pStyle w:val="SDSTextNormal"/>
      </w:pPr>
      <w:r>
        <w:rPr>
          <w:noProof/>
        </w:rPr>
        <w:t>Aucune évaluation de la sécurité chimique n’a été effectuée</w:t>
      </w:r>
    </w:p>
    <w:p w:rsidRPr="0069446B" w:rsidR="00827634"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rsidTr="0051309E" w14:paraId="717EC754" w14:textId="77777777">
        <w:tblPrEx>
          <w:tblW w:w="10490" w:type="dxa"/>
          <w:tblLayout w:type="fixed"/>
          <w:tblLook w:val="04A0"/>
        </w:tblPrEx>
        <w:trPr>
          <w:tblHeader/>
        </w:trPr>
        <w:tc>
          <w:tcPr>
            <w:tcW w:w="10490"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rsidTr="00AD50C9" w14:paraId="33426D40"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7B1D5F5" w14:textId="31D291F7">
            <w:pPr>
              <w:pStyle w:val="SDSTableTextNormal"/>
              <w:rPr>
                <w:noProof w:val="0"/>
              </w:rPr>
            </w:pPr>
            <w:r w:rsidRPr="0069446B" w:rsidR="00FA7F7F">
              <w:rPr>
                <w:noProof/>
              </w:rPr>
              <w:t>ACGIH</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C69D5F8" w14:textId="2832220B">
            <w:pPr>
              <w:pStyle w:val="SDSTableTextNormal"/>
              <w:rPr>
                <w:noProof w:val="0"/>
              </w:rPr>
            </w:pPr>
            <w:r w:rsidRPr="0069446B">
              <w:rPr>
                <w:noProof/>
              </w:rPr>
              <w:t>Association américaine des hygiénistes industriels, États-Unis</w:t>
            </w:r>
          </w:p>
        </w:tc>
      </w:tr>
      <w:tr w:rsidTr="00AD50C9" w14:paraId="33426D41"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0EF2E9A" w14:textId="31D291F7">
            <w:pPr>
              <w:pStyle w:val="SDSTableTextNormal"/>
              <w:rPr>
                <w:noProof w:val="0"/>
              </w:rPr>
            </w:pPr>
            <w:r w:rsidRPr="0069446B" w:rsidR="00FA7F7F">
              <w:rPr>
                <w:noProof/>
              </w:rPr>
              <w:t>ADN</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EAEF351" w14:textId="2832220B">
            <w:pPr>
              <w:pStyle w:val="SDSTableTextNormal"/>
              <w:rPr>
                <w:noProof w:val="0"/>
              </w:rPr>
            </w:pPr>
            <w:r w:rsidRPr="0069446B">
              <w:rPr>
                <w:noProof/>
              </w:rPr>
              <w:t>Accord européen relatif au transport international des marchandises dangereuses par voies de navigation intérieures</w:t>
            </w:r>
          </w:p>
        </w:tc>
      </w:tr>
      <w:tr w:rsidTr="00AD50C9" w14:paraId="33426D42"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665A753" w14:textId="31D291F7">
            <w:pPr>
              <w:pStyle w:val="SDSTableTextNormal"/>
              <w:rPr>
                <w:noProof w:val="0"/>
              </w:rPr>
            </w:pPr>
            <w:r w:rsidRPr="0069446B" w:rsidR="00FA7F7F">
              <w:rPr>
                <w:noProof/>
              </w:rPr>
              <w:t>ADR</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2300856" w14:textId="2832220B">
            <w:pPr>
              <w:pStyle w:val="SDSTableTextNormal"/>
              <w:rPr>
                <w:noProof w:val="0"/>
              </w:rPr>
            </w:pPr>
            <w:r w:rsidRPr="0069446B">
              <w:rPr>
                <w:noProof/>
              </w:rPr>
              <w:t>Accord européen relatif au transport international des marchandises Dangereuses par Route</w:t>
            </w:r>
          </w:p>
        </w:tc>
      </w:tr>
      <w:tr w:rsidTr="00AD50C9" w14:paraId="33426D43"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8564210" w14:textId="31D291F7">
            <w:pPr>
              <w:pStyle w:val="SDSTableTextNormal"/>
              <w:rPr>
                <w:noProof w:val="0"/>
              </w:rPr>
            </w:pPr>
            <w:r w:rsidRPr="0069446B" w:rsidR="00FA7F7F">
              <w:rPr>
                <w:noProof/>
              </w:rPr>
              <w:t>ETA</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8A184BA" w14:textId="2832220B">
            <w:pPr>
              <w:pStyle w:val="SDSTableTextNormal"/>
              <w:rPr>
                <w:noProof w:val="0"/>
              </w:rPr>
            </w:pPr>
            <w:r w:rsidRPr="0069446B">
              <w:rPr>
                <w:noProof/>
              </w:rPr>
              <w:t>Estimation de la toxicité aiguë</w:t>
            </w:r>
          </w:p>
        </w:tc>
      </w:tr>
      <w:tr w:rsidTr="00AD50C9" w14:paraId="33426D44"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8B59F3F" w14:textId="31D291F7">
            <w:pPr>
              <w:pStyle w:val="SDSTableTextNormal"/>
              <w:rPr>
                <w:noProof w:val="0"/>
              </w:rPr>
            </w:pPr>
            <w:r w:rsidRPr="0069446B" w:rsidR="00FA7F7F">
              <w:rPr>
                <w:noProof/>
              </w:rPr>
              <w:t>FBC</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ED25E68" w14:textId="2832220B">
            <w:pPr>
              <w:pStyle w:val="SDSTableTextNormal"/>
              <w:rPr>
                <w:noProof w:val="0"/>
              </w:rPr>
            </w:pPr>
            <w:r w:rsidRPr="0069446B" w:rsidR="00FA7F7F">
              <w:rPr>
                <w:noProof/>
              </w:rPr>
              <w:t>Facteur de bioconcentration</w:t>
            </w:r>
          </w:p>
        </w:tc>
      </w:tr>
      <w:tr w:rsidTr="00AD50C9" w14:paraId="33426D45"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BF23BB5" w14:textId="31D291F7">
            <w:pPr>
              <w:pStyle w:val="SDSTableTextNormal"/>
              <w:rPr>
                <w:noProof w:val="0"/>
              </w:rPr>
            </w:pPr>
            <w:r w:rsidRPr="0069446B" w:rsidR="00FA7F7F">
              <w:rPr>
                <w:noProof/>
              </w:rPr>
              <w:t>VLB</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2B27FB4" w14:textId="2832220B">
            <w:pPr>
              <w:pStyle w:val="SDSTableTextNormal"/>
              <w:rPr>
                <w:noProof w:val="0"/>
              </w:rPr>
            </w:pPr>
            <w:r w:rsidRPr="0069446B" w:rsidR="00FA7F7F">
              <w:rPr>
                <w:noProof/>
              </w:rPr>
              <w:t>Valeur limite biologique</w:t>
            </w:r>
          </w:p>
        </w:tc>
      </w:tr>
      <w:tr w:rsidTr="00AD50C9" w14:paraId="33426D46"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75318B3" w14:textId="31D291F7">
            <w:pPr>
              <w:pStyle w:val="SDSTableTextNormal"/>
              <w:rPr>
                <w:noProof w:val="0"/>
              </w:rPr>
            </w:pPr>
            <w:r w:rsidRPr="0069446B" w:rsidR="00FA7F7F">
              <w:rPr>
                <w:noProof/>
              </w:rPr>
              <w:t>DBO</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746360D" w14:textId="2832220B">
            <w:pPr>
              <w:pStyle w:val="SDSTableTextNormal"/>
              <w:rPr>
                <w:noProof w:val="0"/>
              </w:rPr>
            </w:pPr>
            <w:r w:rsidRPr="0069446B">
              <w:rPr>
                <w:noProof/>
              </w:rPr>
              <w:t>Demande biochimique en oxygène (DBO)</w:t>
            </w:r>
          </w:p>
        </w:tc>
      </w:tr>
      <w:tr w:rsidTr="00AD50C9" w14:paraId="33426D47"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4E091D2" w14:textId="31D291F7">
            <w:pPr>
              <w:pStyle w:val="SDSTableTextNormal"/>
              <w:rPr>
                <w:noProof w:val="0"/>
              </w:rPr>
            </w:pPr>
            <w:r w:rsidRPr="0069446B" w:rsidR="00FA7F7F">
              <w:rPr>
                <w:noProof/>
              </w:rPr>
              <w:t>N° CAS</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42CAD0B" w14:textId="2832220B">
            <w:pPr>
              <w:pStyle w:val="SDSTableTextNormal"/>
              <w:rPr>
                <w:noProof w:val="0"/>
              </w:rPr>
            </w:pPr>
            <w:r w:rsidRPr="0069446B">
              <w:rPr>
                <w:noProof/>
              </w:rPr>
              <w:t>Numéro d’enregistrement auprès du Chemical Abstracts Service</w:t>
            </w:r>
          </w:p>
        </w:tc>
      </w:tr>
      <w:tr w:rsidTr="00AD50C9" w14:paraId="33426D48"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42E2FBD" w14:textId="31D291F7">
            <w:pPr>
              <w:pStyle w:val="SDSTableTextNormal"/>
              <w:rPr>
                <w:noProof w:val="0"/>
              </w:rPr>
            </w:pPr>
            <w:r w:rsidRPr="0069446B" w:rsidR="00FA7F7F">
              <w:rPr>
                <w:noProof/>
              </w:rPr>
              <w:t>CLP</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DB9E271" w14:textId="2832220B">
            <w:pPr>
              <w:pStyle w:val="SDSTableTextNormal"/>
              <w:rPr>
                <w:noProof w:val="0"/>
              </w:rPr>
            </w:pPr>
            <w:r w:rsidRPr="0069446B">
              <w:rPr>
                <w:noProof/>
              </w:rPr>
              <w:t>Règlement relatif à la classification, à l’étiquetage et à l’emballage; règlement (CE) n° 1272/2008</w:t>
            </w:r>
          </w:p>
        </w:tc>
      </w:tr>
      <w:tr w:rsidTr="00AD50C9" w14:paraId="33426D49"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436AE52" w14:textId="31D291F7">
            <w:pPr>
              <w:pStyle w:val="SDSTableTextNormal"/>
              <w:rPr>
                <w:noProof w:val="0"/>
              </w:rPr>
            </w:pPr>
            <w:r w:rsidRPr="0069446B" w:rsidR="00FA7F7F">
              <w:rPr>
                <w:noProof/>
              </w:rPr>
              <w:t>DCO</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92C8703" w14:textId="2832220B">
            <w:pPr>
              <w:pStyle w:val="SDSTableTextNormal"/>
              <w:rPr>
                <w:noProof w:val="0"/>
              </w:rPr>
            </w:pPr>
            <w:r w:rsidRPr="0069446B">
              <w:rPr>
                <w:noProof/>
              </w:rPr>
              <w:t>Demande chimique en oxygène (DCO)</w:t>
            </w:r>
          </w:p>
        </w:tc>
      </w:tr>
      <w:tr w:rsidTr="00AD50C9" w14:paraId="33426D4A"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9D2D613" w14:textId="31D291F7">
            <w:pPr>
              <w:pStyle w:val="SDSTableTextNormal"/>
              <w:rPr>
                <w:noProof w:val="0"/>
              </w:rPr>
            </w:pPr>
            <w:r w:rsidRPr="0069446B" w:rsidR="00FA7F7F">
              <w:rPr>
                <w:noProof/>
              </w:rPr>
              <w:t>CSA</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5EF89CD" w14:textId="2832220B">
            <w:pPr>
              <w:pStyle w:val="SDSTableTextNormal"/>
              <w:rPr>
                <w:noProof w:val="0"/>
              </w:rPr>
            </w:pPr>
            <w:r w:rsidRPr="0069446B">
              <w:rPr>
                <w:noProof/>
              </w:rPr>
              <w:t>Évaluation de la sécurité chimique</w:t>
            </w:r>
          </w:p>
        </w:tc>
      </w:tr>
      <w:tr w:rsidTr="00AD50C9" w14:paraId="33426D4B"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BE3B60C" w14:textId="31D291F7">
            <w:pPr>
              <w:pStyle w:val="SDSTableTextNormal"/>
              <w:rPr>
                <w:noProof w:val="0"/>
              </w:rPr>
            </w:pPr>
            <w:r w:rsidRPr="0069446B" w:rsidR="00FA7F7F">
              <w:rPr>
                <w:noProof/>
              </w:rPr>
              <w:t>DMEL</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AF90FF5" w14:textId="2832220B">
            <w:pPr>
              <w:pStyle w:val="SDSTableTextNormal"/>
              <w:rPr>
                <w:noProof w:val="0"/>
              </w:rPr>
            </w:pPr>
            <w:r w:rsidRPr="0069446B">
              <w:rPr>
                <w:noProof/>
              </w:rPr>
              <w:t>Dose dérivée avec effet minimum</w:t>
            </w:r>
          </w:p>
        </w:tc>
      </w:tr>
      <w:tr w:rsidTr="00AD50C9" w14:paraId="33426D4C"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9E64317" w14:textId="31D291F7">
            <w:pPr>
              <w:pStyle w:val="SDSTableTextNormal"/>
              <w:rPr>
                <w:noProof w:val="0"/>
              </w:rPr>
            </w:pPr>
            <w:r w:rsidRPr="0069446B" w:rsidR="00FA7F7F">
              <w:rPr>
                <w:noProof/>
              </w:rPr>
              <w:t>DNEL</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D10F128" w14:textId="2832220B">
            <w:pPr>
              <w:pStyle w:val="SDSTableTextNormal"/>
              <w:rPr>
                <w:noProof w:val="0"/>
              </w:rPr>
            </w:pPr>
            <w:r w:rsidRPr="0069446B">
              <w:rPr>
                <w:noProof/>
              </w:rPr>
              <w:t>Dose dérivée sans effet</w:t>
            </w:r>
          </w:p>
        </w:tc>
      </w:tr>
      <w:tr w:rsidTr="00AD50C9" w14:paraId="33426D4D"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B33C4EC" w14:textId="31D291F7">
            <w:pPr>
              <w:pStyle w:val="SDSTableTextNormal"/>
              <w:rPr>
                <w:noProof w:val="0"/>
              </w:rPr>
            </w:pPr>
            <w:r w:rsidRPr="0069446B" w:rsidR="00FA7F7F">
              <w:rPr>
                <w:noProof/>
              </w:rPr>
              <w:t>N° CE</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FFCB5DA" w14:textId="2832220B">
            <w:pPr>
              <w:pStyle w:val="SDSTableTextNormal"/>
              <w:rPr>
                <w:noProof w:val="0"/>
              </w:rPr>
            </w:pPr>
            <w:r w:rsidRPr="0069446B">
              <w:rPr>
                <w:noProof/>
              </w:rPr>
              <w:t>Numéro de la Communauté européenne</w:t>
            </w:r>
          </w:p>
        </w:tc>
      </w:tr>
      <w:tr w:rsidTr="00AD50C9" w14:paraId="33426D4E"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16C50EC" w14:textId="31D291F7">
            <w:pPr>
              <w:pStyle w:val="SDSTableTextNormal"/>
              <w:rPr>
                <w:noProof w:val="0"/>
              </w:rPr>
            </w:pPr>
            <w:r w:rsidRPr="0069446B" w:rsidR="00FA7F7F">
              <w:rPr>
                <w:noProof/>
              </w:rPr>
              <w:t>CE50</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FFFEAD0" w14:textId="2832220B">
            <w:pPr>
              <w:pStyle w:val="SDSTableTextNormal"/>
              <w:rPr>
                <w:noProof w:val="0"/>
              </w:rPr>
            </w:pPr>
            <w:r w:rsidRPr="0069446B" w:rsidR="00FA7F7F">
              <w:rPr>
                <w:noProof/>
              </w:rPr>
              <w:t>Concentration médiane effective</w:t>
            </w:r>
          </w:p>
        </w:tc>
      </w:tr>
      <w:tr w:rsidTr="00AD50C9" w14:paraId="33426D4F"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EA36025" w14:textId="31D291F7">
            <w:pPr>
              <w:pStyle w:val="SDSTableTextNormal"/>
              <w:rPr>
                <w:noProof w:val="0"/>
              </w:rPr>
            </w:pPr>
            <w:r w:rsidRPr="0069446B" w:rsidR="00FA7F7F">
              <w:rPr>
                <w:noProof/>
              </w:rPr>
              <w:t>PE</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CFA99D1" w14:textId="2832220B">
            <w:pPr>
              <w:pStyle w:val="SDSTableTextNormal"/>
              <w:rPr>
                <w:noProof w:val="0"/>
              </w:rPr>
            </w:pPr>
            <w:r w:rsidRPr="0069446B" w:rsidR="00FA7F7F">
              <w:rPr>
                <w:noProof/>
              </w:rPr>
              <w:t>Perturbateur endocrinien</w:t>
            </w:r>
          </w:p>
        </w:tc>
      </w:tr>
      <w:tr w:rsidTr="00AD50C9" w14:paraId="33426D50"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89206EB" w14:textId="31D291F7">
            <w:pPr>
              <w:pStyle w:val="SDSTableTextNormal"/>
              <w:rPr>
                <w:noProof w:val="0"/>
              </w:rPr>
            </w:pPr>
            <w:r w:rsidRPr="0069446B" w:rsidR="00FA7F7F">
              <w:rPr>
                <w:noProof/>
              </w:rPr>
              <w:t>EN</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CCEBD0B" w14:textId="2832220B">
            <w:pPr>
              <w:pStyle w:val="SDSTableTextNormal"/>
              <w:rPr>
                <w:noProof w:val="0"/>
              </w:rPr>
            </w:pPr>
            <w:r w:rsidRPr="0069446B" w:rsidR="00FA7F7F">
              <w:rPr>
                <w:noProof/>
              </w:rPr>
              <w:t>Norme européenne</w:t>
            </w:r>
          </w:p>
        </w:tc>
      </w:tr>
      <w:tr w:rsidTr="00AD50C9" w14:paraId="33426D51"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4BC64B1" w14:textId="31D291F7">
            <w:pPr>
              <w:pStyle w:val="SDSTableTextNormal"/>
              <w:rPr>
                <w:noProof w:val="0"/>
              </w:rPr>
            </w:pPr>
            <w:r w:rsidRPr="0069446B" w:rsidR="00FA7F7F">
              <w:rPr>
                <w:noProof/>
              </w:rPr>
              <w:t>CED</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16F2411" w14:textId="2832220B">
            <w:pPr>
              <w:pStyle w:val="SDSTableTextNormal"/>
              <w:rPr>
                <w:noProof w:val="0"/>
              </w:rPr>
            </w:pPr>
            <w:r w:rsidRPr="0069446B">
              <w:rPr>
                <w:noProof/>
              </w:rPr>
              <w:t>Catalogue européen des déchets</w:t>
            </w:r>
          </w:p>
        </w:tc>
      </w:tr>
      <w:tr w:rsidTr="00AD50C9" w14:paraId="33426D52"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751513F" w14:textId="31D291F7">
            <w:pPr>
              <w:pStyle w:val="SDSTableTextNormal"/>
              <w:rPr>
                <w:noProof w:val="0"/>
              </w:rPr>
            </w:pPr>
            <w:r w:rsidRPr="0069446B" w:rsidR="00FA7F7F">
              <w:rPr>
                <w:noProof/>
              </w:rPr>
              <w:t>CIRC</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0B4746A" w14:textId="2832220B">
            <w:pPr>
              <w:pStyle w:val="SDSTableTextNormal"/>
              <w:rPr>
                <w:noProof w:val="0"/>
              </w:rPr>
            </w:pPr>
            <w:r w:rsidRPr="0069446B">
              <w:rPr>
                <w:noProof/>
              </w:rPr>
              <w:t>Centre international de recherche sur le cancer</w:t>
            </w:r>
          </w:p>
        </w:tc>
      </w:tr>
      <w:tr w:rsidTr="00AD50C9" w14:paraId="33426D53"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456F5BD" w14:textId="31D291F7">
            <w:pPr>
              <w:pStyle w:val="SDSTableTextNormal"/>
              <w:rPr>
                <w:noProof w:val="0"/>
              </w:rPr>
            </w:pPr>
            <w:r w:rsidRPr="0069446B" w:rsidR="00FA7F7F">
              <w:rPr>
                <w:noProof/>
              </w:rPr>
              <w:t>IATA</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CD0135B" w14:textId="2832220B">
            <w:pPr>
              <w:pStyle w:val="SDSTableTextNormal"/>
              <w:rPr>
                <w:noProof w:val="0"/>
              </w:rPr>
            </w:pPr>
            <w:r w:rsidRPr="0069446B">
              <w:rPr>
                <w:noProof/>
              </w:rPr>
              <w:t>Association internationale du transport aérien</w:t>
            </w:r>
          </w:p>
        </w:tc>
      </w:tr>
      <w:tr w:rsidTr="00AD50C9" w14:paraId="33426D54"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3995561" w14:textId="31D291F7">
            <w:pPr>
              <w:pStyle w:val="SDSTableTextNormal"/>
              <w:rPr>
                <w:noProof w:val="0"/>
              </w:rPr>
            </w:pPr>
            <w:r w:rsidRPr="0069446B" w:rsidR="00FA7F7F">
              <w:rPr>
                <w:noProof/>
              </w:rPr>
              <w:t>IMDG</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B5A660D" w14:textId="2832220B">
            <w:pPr>
              <w:pStyle w:val="SDSTableTextNormal"/>
              <w:rPr>
                <w:noProof w:val="0"/>
              </w:rPr>
            </w:pPr>
            <w:r w:rsidRPr="0069446B">
              <w:rPr>
                <w:noProof/>
              </w:rPr>
              <w:t>Code maritime international des marchandises dangereuses</w:t>
            </w:r>
          </w:p>
        </w:tc>
      </w:tr>
      <w:tr w:rsidTr="00AD50C9" w14:paraId="33426D55"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EB2CD99" w14:textId="31D291F7">
            <w:pPr>
              <w:pStyle w:val="SDSTableTextNormal"/>
              <w:rPr>
                <w:noProof w:val="0"/>
              </w:rPr>
            </w:pPr>
            <w:r w:rsidRPr="0069446B" w:rsidR="00FA7F7F">
              <w:rPr>
                <w:noProof/>
              </w:rPr>
              <w:t>CL50</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44D9701" w14:textId="2832220B">
            <w:pPr>
              <w:pStyle w:val="SDSTableTextNormal"/>
              <w:rPr>
                <w:noProof w:val="0"/>
              </w:rPr>
            </w:pPr>
            <w:r w:rsidRPr="0069446B">
              <w:rPr>
                <w:noProof/>
              </w:rPr>
              <w:t>Concentration létale pour 50 % de la population testée (concentration létale médiane)</w:t>
            </w:r>
          </w:p>
        </w:tc>
      </w:tr>
      <w:tr w:rsidTr="00AD50C9" w14:paraId="33426D56"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6A9D071" w14:textId="31D291F7">
            <w:pPr>
              <w:pStyle w:val="SDSTableTextNormal"/>
              <w:rPr>
                <w:noProof w:val="0"/>
              </w:rPr>
            </w:pPr>
            <w:r w:rsidRPr="0069446B" w:rsidR="00FA7F7F">
              <w:rPr>
                <w:noProof/>
              </w:rPr>
              <w:t>LD50</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C2EB1C0" w14:textId="2832220B">
            <w:pPr>
              <w:pStyle w:val="SDSTableTextNormal"/>
              <w:rPr>
                <w:noProof w:val="0"/>
              </w:rPr>
            </w:pPr>
            <w:r w:rsidRPr="0069446B">
              <w:rPr>
                <w:noProof/>
              </w:rPr>
              <w:t>Dose létale médiane pour 50 % de la population testée (dose létale médiane)</w:t>
            </w:r>
          </w:p>
        </w:tc>
      </w:tr>
      <w:tr w:rsidTr="00AD50C9" w14:paraId="33426D57"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1BE6FB7" w14:textId="31D291F7">
            <w:pPr>
              <w:pStyle w:val="SDSTableTextNormal"/>
              <w:rPr>
                <w:noProof w:val="0"/>
              </w:rPr>
            </w:pPr>
            <w:r w:rsidRPr="0069446B" w:rsidR="00FA7F7F">
              <w:rPr>
                <w:noProof/>
              </w:rPr>
              <w:t>LOAEL</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23A6BD1" w14:textId="2832220B">
            <w:pPr>
              <w:pStyle w:val="SDSTableTextNormal"/>
              <w:rPr>
                <w:noProof w:val="0"/>
              </w:rPr>
            </w:pPr>
            <w:r w:rsidRPr="0069446B">
              <w:rPr>
                <w:noProof/>
              </w:rPr>
              <w:t>Dose minimale avec effet nocif observé</w:t>
            </w:r>
          </w:p>
        </w:tc>
      </w:tr>
      <w:tr w:rsidTr="00AD50C9" w14:paraId="33426D58"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71FE83E" w14:textId="31D291F7">
            <w:pPr>
              <w:pStyle w:val="SDSTableTextNormal"/>
              <w:rPr>
                <w:noProof w:val="0"/>
              </w:rPr>
            </w:pPr>
            <w:r w:rsidRPr="0069446B" w:rsidR="00FA7F7F">
              <w:rPr>
                <w:noProof/>
              </w:rPr>
              <w:t>Log Kow</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2890CC9" w14:textId="2832220B">
            <w:pPr>
              <w:pStyle w:val="SDSTableTextNormal"/>
              <w:rPr>
                <w:noProof w:val="0"/>
              </w:rPr>
            </w:pPr>
            <w:r w:rsidRPr="0069446B">
              <w:rPr>
                <w:noProof/>
              </w:rPr>
              <w:t>Coefficient de partage n-octanol/eau (Log Kow)</w:t>
            </w:r>
          </w:p>
        </w:tc>
      </w:tr>
      <w:tr w:rsidTr="00AD50C9" w14:paraId="33426D59"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B9B68D1" w14:textId="31D291F7">
            <w:pPr>
              <w:pStyle w:val="SDSTableTextNormal"/>
              <w:rPr>
                <w:noProof w:val="0"/>
              </w:rPr>
            </w:pPr>
            <w:r w:rsidRPr="0069446B" w:rsidR="00FA7F7F">
              <w:rPr>
                <w:noProof/>
              </w:rPr>
              <w:t>Log Pow</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A9BF623" w14:textId="2832220B">
            <w:pPr>
              <w:pStyle w:val="SDSTableTextNormal"/>
              <w:rPr>
                <w:noProof w:val="0"/>
              </w:rPr>
            </w:pPr>
            <w:r w:rsidRPr="0069446B">
              <w:rPr>
                <w:noProof/>
              </w:rPr>
              <w:t>Coefficient de partage n-octanol/eau (Log Pow)</w:t>
            </w:r>
          </w:p>
        </w:tc>
      </w:tr>
      <w:tr w:rsidTr="00AD50C9" w14:paraId="33426D5A"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EFC1368" w14:textId="31D291F7">
            <w:pPr>
              <w:pStyle w:val="SDSTableTextNormal"/>
              <w:rPr>
                <w:noProof w:val="0"/>
              </w:rPr>
            </w:pPr>
            <w:r w:rsidRPr="0069446B" w:rsidR="00FA7F7F">
              <w:rPr>
                <w:noProof/>
              </w:rPr>
              <w:t>MAK</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E859CB8" w14:textId="2832220B">
            <w:pPr>
              <w:pStyle w:val="SDSTableTextNormal"/>
              <w:rPr>
                <w:noProof w:val="0"/>
              </w:rPr>
            </w:pPr>
            <w:r w:rsidRPr="0069446B">
              <w:rPr>
                <w:noProof/>
              </w:rPr>
              <w:t>Concentration maximale sur le lieu de travail</w:t>
            </w:r>
          </w:p>
        </w:tc>
      </w:tr>
      <w:tr w:rsidTr="00AD50C9" w14:paraId="33426D5B"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6618AC0" w14:textId="31D291F7">
            <w:pPr>
              <w:pStyle w:val="SDSTableTextNormal"/>
              <w:rPr>
                <w:noProof w:val="0"/>
              </w:rPr>
            </w:pPr>
            <w:r w:rsidRPr="0069446B" w:rsidR="00FA7F7F">
              <w:rPr>
                <w:noProof/>
              </w:rPr>
              <w:t>NOAEC</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985DEE4" w14:textId="2832220B">
            <w:pPr>
              <w:pStyle w:val="SDSTableTextNormal"/>
              <w:rPr>
                <w:noProof w:val="0"/>
              </w:rPr>
            </w:pPr>
            <w:r w:rsidRPr="0069446B">
              <w:rPr>
                <w:noProof/>
              </w:rPr>
              <w:t>Concentration sans effet nocif observé</w:t>
            </w:r>
          </w:p>
        </w:tc>
      </w:tr>
      <w:tr w:rsidTr="00AD50C9" w14:paraId="33426D5C"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EFA892F" w14:textId="31D291F7">
            <w:pPr>
              <w:pStyle w:val="SDSTableTextNormal"/>
              <w:rPr>
                <w:noProof w:val="0"/>
              </w:rPr>
            </w:pPr>
            <w:r w:rsidRPr="0069446B" w:rsidR="00FA7F7F">
              <w:rPr>
                <w:noProof/>
              </w:rPr>
              <w:t>NOAEL</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6A6B923" w14:textId="2832220B">
            <w:pPr>
              <w:pStyle w:val="SDSTableTextNormal"/>
              <w:rPr>
                <w:noProof w:val="0"/>
              </w:rPr>
            </w:pPr>
            <w:r w:rsidRPr="0069446B">
              <w:rPr>
                <w:noProof/>
              </w:rPr>
              <w:t>Dose sans effet nocif observé</w:t>
            </w:r>
          </w:p>
        </w:tc>
      </w:tr>
      <w:tr w:rsidTr="00AD50C9" w14:paraId="33426D5D"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FDEC568" w14:textId="31D291F7">
            <w:pPr>
              <w:pStyle w:val="SDSTableTextNormal"/>
              <w:rPr>
                <w:noProof w:val="0"/>
              </w:rPr>
            </w:pPr>
            <w:r w:rsidRPr="0069446B" w:rsidR="00FA7F7F">
              <w:rPr>
                <w:noProof/>
              </w:rPr>
              <w:t>NOEC</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BB4FCE1" w14:textId="2832220B">
            <w:pPr>
              <w:pStyle w:val="SDSTableTextNormal"/>
              <w:rPr>
                <w:noProof w:val="0"/>
              </w:rPr>
            </w:pPr>
            <w:r w:rsidRPr="0069446B">
              <w:rPr>
                <w:noProof/>
              </w:rPr>
              <w:t>Concentration sans effet observé</w:t>
            </w:r>
          </w:p>
        </w:tc>
      </w:tr>
      <w:tr w:rsidTr="00AD50C9" w14:paraId="33426D5E"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1797632" w14:textId="31D291F7">
            <w:pPr>
              <w:pStyle w:val="SDSTableTextNormal"/>
              <w:rPr>
                <w:noProof w:val="0"/>
              </w:rPr>
            </w:pPr>
            <w:r w:rsidRPr="0069446B">
              <w:rPr>
                <w:noProof/>
              </w:rPr>
              <w:t>N.S.A.</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B6BB4DA" w14:textId="2832220B">
            <w:pPr>
              <w:pStyle w:val="SDSTableTextNormal"/>
              <w:rPr>
                <w:noProof w:val="0"/>
              </w:rPr>
            </w:pPr>
            <w:r w:rsidRPr="0069446B" w:rsidR="00FA7F7F">
              <w:rPr>
                <w:noProof/>
              </w:rPr>
              <w:t>Non spécifié ailleurs</w:t>
            </w:r>
          </w:p>
        </w:tc>
      </w:tr>
      <w:tr w:rsidTr="00AD50C9" w14:paraId="33426D5F"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0B77E0B" w14:textId="31D291F7">
            <w:pPr>
              <w:pStyle w:val="SDSTableTextNormal"/>
              <w:rPr>
                <w:noProof w:val="0"/>
              </w:rPr>
            </w:pPr>
            <w:r w:rsidRPr="0069446B" w:rsidR="00FA7F7F">
              <w:rPr>
                <w:noProof/>
              </w:rPr>
              <w:t>OCDE</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5F374B1" w14:textId="2832220B">
            <w:pPr>
              <w:pStyle w:val="SDSTableTextNormal"/>
              <w:rPr>
                <w:noProof w:val="0"/>
              </w:rPr>
            </w:pPr>
            <w:r w:rsidRPr="0069446B">
              <w:rPr>
                <w:noProof/>
              </w:rPr>
              <w:t>Organisation de coopération et de développement économiques</w:t>
            </w:r>
          </w:p>
        </w:tc>
      </w:tr>
      <w:tr w:rsidTr="00AD50C9" w14:paraId="33426D60"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1E2CDB9" w14:textId="31D291F7">
            <w:pPr>
              <w:pStyle w:val="SDSTableTextNormal"/>
              <w:rPr>
                <w:noProof w:val="0"/>
              </w:rPr>
            </w:pPr>
            <w:r w:rsidRPr="0069446B" w:rsidR="00FA7F7F">
              <w:rPr>
                <w:noProof/>
              </w:rPr>
              <w:t>VLE</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18010B5" w14:textId="2832220B">
            <w:pPr>
              <w:pStyle w:val="SDSTableTextNormal"/>
              <w:rPr>
                <w:noProof w:val="0"/>
              </w:rPr>
            </w:pPr>
            <w:r w:rsidRPr="0069446B">
              <w:rPr>
                <w:noProof/>
              </w:rPr>
              <w:t>Limite d’exposition professionnelle</w:t>
            </w:r>
          </w:p>
        </w:tc>
      </w:tr>
      <w:tr w:rsidTr="00AD50C9" w14:paraId="33426D61"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2D95111" w14:textId="31D291F7">
            <w:pPr>
              <w:pStyle w:val="SDSTableTextNormal"/>
              <w:rPr>
                <w:noProof w:val="0"/>
              </w:rPr>
            </w:pPr>
            <w:r w:rsidRPr="0069446B" w:rsidR="00FA7F7F">
              <w:rPr>
                <w:noProof/>
              </w:rPr>
              <w:t>OSHA</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C23EBDF" w14:textId="2832220B">
            <w:pPr>
              <w:pStyle w:val="SDSTableTextNormal"/>
              <w:rPr>
                <w:noProof w:val="0"/>
              </w:rPr>
            </w:pPr>
            <w:r w:rsidRPr="0069446B">
              <w:rPr>
                <w:noProof/>
              </w:rPr>
              <w:t>Agence fédérale d’hygiène et de sécurité professionnelles du Département du travail des États-Unis</w:t>
            </w:r>
          </w:p>
        </w:tc>
      </w:tr>
      <w:tr w:rsidTr="00AD50C9" w14:paraId="33426D62"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56B82CC" w14:textId="31D291F7">
            <w:pPr>
              <w:pStyle w:val="SDSTableTextNormal"/>
              <w:rPr>
                <w:noProof w:val="0"/>
              </w:rPr>
            </w:pPr>
            <w:r w:rsidRPr="0069446B" w:rsidR="00FA7F7F">
              <w:rPr>
                <w:noProof/>
              </w:rPr>
              <w:t>PBT</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F747639" w14:textId="2832220B">
            <w:pPr>
              <w:pStyle w:val="SDSTableTextNormal"/>
              <w:rPr>
                <w:noProof w:val="0"/>
              </w:rPr>
            </w:pPr>
            <w:r w:rsidRPr="0069446B">
              <w:rPr>
                <w:noProof/>
              </w:rPr>
              <w:t>Persistant, bioaccumulable et toxique</w:t>
            </w:r>
          </w:p>
        </w:tc>
      </w:tr>
      <w:tr w:rsidTr="00AD50C9" w14:paraId="33426D63"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4FE29BE" w14:textId="31D291F7">
            <w:pPr>
              <w:pStyle w:val="SDSTableTextNormal"/>
              <w:rPr>
                <w:noProof w:val="0"/>
              </w:rPr>
            </w:pPr>
            <w:r w:rsidRPr="0069446B" w:rsidR="00FA7F7F">
              <w:rPr>
                <w:noProof/>
              </w:rPr>
              <w:t>PNEC</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69F5D0A" w14:textId="2832220B">
            <w:pPr>
              <w:pStyle w:val="SDSTableTextNormal"/>
              <w:rPr>
                <w:noProof w:val="0"/>
              </w:rPr>
            </w:pPr>
            <w:r w:rsidRPr="0069446B">
              <w:rPr>
                <w:noProof/>
              </w:rPr>
              <w:t>Concentration(s) prédite(s) sans effet</w:t>
            </w:r>
          </w:p>
        </w:tc>
      </w:tr>
      <w:tr w:rsidTr="00AD50C9" w14:paraId="33426D64"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669125A" w14:textId="31D291F7">
            <w:pPr>
              <w:pStyle w:val="SDSTableTextNormal"/>
              <w:rPr>
                <w:noProof w:val="0"/>
              </w:rPr>
            </w:pPr>
            <w:r w:rsidRPr="0069446B" w:rsidR="00FA7F7F">
              <w:rPr>
                <w:noProof/>
              </w:rPr>
              <w:t>EPI</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68C169F" w14:textId="2832220B">
            <w:pPr>
              <w:pStyle w:val="SDSTableTextNormal"/>
              <w:rPr>
                <w:noProof w:val="0"/>
              </w:rPr>
            </w:pPr>
            <w:r w:rsidRPr="0069446B">
              <w:rPr>
                <w:noProof/>
              </w:rPr>
              <w:t>Équipements de protection individuelle</w:t>
            </w:r>
          </w:p>
        </w:tc>
      </w:tr>
      <w:tr w:rsidTr="00AD50C9" w14:paraId="33426D65"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FB2B4A2" w14:textId="31D291F7">
            <w:pPr>
              <w:pStyle w:val="SDSTableTextNormal"/>
              <w:rPr>
                <w:noProof w:val="0"/>
              </w:rPr>
            </w:pPr>
            <w:r w:rsidRPr="0069446B" w:rsidR="00FA7F7F">
              <w:rPr>
                <w:noProof/>
              </w:rPr>
              <w:t>RID</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9958FD9" w14:textId="2832220B">
            <w:pPr>
              <w:pStyle w:val="SDSTableTextNormal"/>
              <w:rPr>
                <w:noProof w:val="0"/>
              </w:rPr>
            </w:pPr>
            <w:r w:rsidRPr="0069446B">
              <w:rPr>
                <w:noProof/>
              </w:rPr>
              <w:t>Règlement International concernant le transport de marchandises dangereuses par chemin de fer</w:t>
            </w:r>
          </w:p>
        </w:tc>
      </w:tr>
      <w:tr w:rsidTr="00AD50C9" w14:paraId="33426D66"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9860FC0" w14:textId="31D291F7">
            <w:pPr>
              <w:pStyle w:val="SDSTableTextNormal"/>
              <w:rPr>
                <w:noProof w:val="0"/>
              </w:rPr>
            </w:pPr>
            <w:r w:rsidRPr="0069446B" w:rsidR="00FA7F7F">
              <w:rPr>
                <w:noProof/>
              </w:rPr>
              <w:t>FDS</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097B7C7" w14:textId="2832220B">
            <w:pPr>
              <w:pStyle w:val="SDSTableTextNormal"/>
              <w:rPr>
                <w:noProof w:val="0"/>
              </w:rPr>
            </w:pPr>
            <w:r w:rsidRPr="0069446B">
              <w:rPr>
                <w:noProof/>
              </w:rPr>
              <w:t>Fiche de Données de Sécurité</w:t>
            </w:r>
          </w:p>
        </w:tc>
      </w:tr>
      <w:tr w:rsidTr="00AD50C9" w14:paraId="33426D67"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4AF382E" w14:textId="31D291F7">
            <w:pPr>
              <w:pStyle w:val="SDSTableTextNormal"/>
              <w:rPr>
                <w:noProof w:val="0"/>
              </w:rPr>
            </w:pPr>
            <w:r w:rsidRPr="0069446B" w:rsidR="00FA7F7F">
              <w:rPr>
                <w:noProof/>
              </w:rPr>
              <w:t>STP</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1F5ACC3" w14:textId="2832220B">
            <w:pPr>
              <w:pStyle w:val="SDSTableTextNormal"/>
              <w:rPr>
                <w:noProof w:val="0"/>
              </w:rPr>
            </w:pPr>
            <w:r w:rsidRPr="0069446B" w:rsidR="00FA7F7F">
              <w:rPr>
                <w:noProof/>
              </w:rPr>
              <w:t>Station d’épuration</w:t>
            </w:r>
          </w:p>
        </w:tc>
      </w:tr>
      <w:tr w:rsidTr="00AD50C9" w14:paraId="33426D68"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67E2C06" w14:textId="31D291F7">
            <w:pPr>
              <w:pStyle w:val="SDSTableTextNormal"/>
              <w:rPr>
                <w:noProof w:val="0"/>
              </w:rPr>
            </w:pPr>
            <w:r w:rsidRPr="0069446B" w:rsidR="00FA7F7F">
              <w:rPr>
                <w:noProof/>
              </w:rPr>
              <w:t>FT</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42D83CB" w14:textId="2832220B">
            <w:pPr>
              <w:pStyle w:val="SDSTableTextNormal"/>
              <w:rPr>
                <w:noProof w:val="0"/>
              </w:rPr>
            </w:pPr>
            <w:r w:rsidRPr="0069446B" w:rsidR="00FA7F7F">
              <w:rPr>
                <w:noProof/>
              </w:rPr>
              <w:t>Fonction technique</w:t>
            </w:r>
          </w:p>
        </w:tc>
      </w:tr>
      <w:tr w:rsidTr="00AD50C9" w14:paraId="33426D69"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3685C6F" w14:textId="31D291F7">
            <w:pPr>
              <w:pStyle w:val="SDSTableTextNormal"/>
              <w:rPr>
                <w:noProof w:val="0"/>
              </w:rPr>
            </w:pPr>
            <w:r w:rsidRPr="0069446B" w:rsidR="00FA7F7F">
              <w:rPr>
                <w:noProof/>
              </w:rPr>
              <w:t>DThO</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ECF9016" w14:textId="2832220B">
            <w:pPr>
              <w:pStyle w:val="SDSTableTextNormal"/>
              <w:rPr>
                <w:noProof w:val="0"/>
              </w:rPr>
            </w:pPr>
            <w:r w:rsidRPr="0069446B">
              <w:rPr>
                <w:noProof/>
              </w:rPr>
              <w:t>Besoin théorique en oxygène (BThO)</w:t>
            </w:r>
          </w:p>
        </w:tc>
      </w:tr>
      <w:tr w:rsidTr="00AD50C9" w14:paraId="33426D6A"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404960E" w14:textId="31D291F7">
            <w:pPr>
              <w:pStyle w:val="SDSTableTextNormal"/>
              <w:rPr>
                <w:noProof w:val="0"/>
              </w:rPr>
            </w:pPr>
            <w:r w:rsidRPr="0069446B" w:rsidR="00FA7F7F">
              <w:rPr>
                <w:noProof/>
              </w:rPr>
              <w:t>TLM</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277D3B3" w14:textId="2832220B">
            <w:pPr>
              <w:pStyle w:val="SDSTableTextNormal"/>
              <w:rPr>
                <w:noProof w:val="0"/>
              </w:rPr>
            </w:pPr>
            <w:r w:rsidRPr="0069446B" w:rsidR="00FA7F7F">
              <w:rPr>
                <w:noProof/>
              </w:rPr>
              <w:t>Tolérance limite médiane</w:t>
            </w:r>
          </w:p>
        </w:tc>
      </w:tr>
      <w:tr w:rsidTr="00AD50C9" w14:paraId="33426D6B"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4F64D67" w14:textId="31D291F7">
            <w:pPr>
              <w:pStyle w:val="SDSTableTextNormal"/>
              <w:rPr>
                <w:noProof w:val="0"/>
              </w:rPr>
            </w:pPr>
            <w:r w:rsidRPr="0069446B" w:rsidR="00FA7F7F">
              <w:rPr>
                <w:noProof/>
              </w:rPr>
              <w:t>TWA</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DEA33F9" w14:textId="2832220B">
            <w:pPr>
              <w:pStyle w:val="SDSTableTextNormal"/>
              <w:rPr>
                <w:noProof w:val="0"/>
              </w:rPr>
            </w:pPr>
            <w:r w:rsidRPr="0069446B">
              <w:rPr>
                <w:noProof/>
              </w:rPr>
              <w:t>Moyenne pondérée en temps</w:t>
            </w:r>
          </w:p>
        </w:tc>
      </w:tr>
      <w:tr w:rsidTr="00AD50C9" w14:paraId="33426D6C"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CFCFA08" w14:textId="31D291F7">
            <w:pPr>
              <w:pStyle w:val="SDSTableTextNormal"/>
              <w:rPr>
                <w:noProof w:val="0"/>
              </w:rPr>
            </w:pPr>
            <w:r w:rsidRPr="0069446B" w:rsidR="00FA7F7F">
              <w:rPr>
                <w:noProof/>
              </w:rPr>
              <w:t>COV</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EB1EF2B" w14:textId="2832220B">
            <w:pPr>
              <w:pStyle w:val="SDSTableTextNormal"/>
              <w:rPr>
                <w:noProof w:val="0"/>
              </w:rPr>
            </w:pPr>
            <w:r w:rsidRPr="0069446B" w:rsidR="00FA7F7F">
              <w:rPr>
                <w:noProof/>
              </w:rPr>
              <w:t>Composés organiques volatiles</w:t>
            </w:r>
          </w:p>
        </w:tc>
      </w:tr>
      <w:tr w:rsidTr="00AD50C9" w14:paraId="33426D6D"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028020D" w14:textId="31D291F7">
            <w:pPr>
              <w:pStyle w:val="SDSTableTextNormal"/>
              <w:rPr>
                <w:noProof w:val="0"/>
              </w:rPr>
            </w:pPr>
            <w:r w:rsidRPr="0069446B" w:rsidR="00FA7F7F">
              <w:rPr>
                <w:noProof/>
              </w:rPr>
              <w:t>vPvB</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54FB14B" w14:textId="2832220B">
            <w:pPr>
              <w:pStyle w:val="SDSTableTextNormal"/>
              <w:rPr>
                <w:noProof w:val="0"/>
              </w:rPr>
            </w:pPr>
            <w:r w:rsidRPr="0069446B">
              <w:rPr>
                <w:noProof/>
              </w:rPr>
              <w:t>Très persistant et très bioaccumulable</w:t>
            </w:r>
          </w:p>
        </w:tc>
      </w:tr>
      <w:tr w:rsidTr="00AD50C9" w14:paraId="33426D6E"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A971D36" w14:textId="31D291F7">
            <w:pPr>
              <w:pStyle w:val="SDSTableTextNormal"/>
              <w:rPr>
                <w:noProof w:val="0"/>
              </w:rPr>
            </w:pPr>
            <w:r w:rsidRPr="0069446B" w:rsidR="00FA7F7F">
              <w:rPr>
                <w:noProof/>
              </w:rPr>
              <w:t>UFI</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94389BD" w14:textId="2832220B">
            <w:pPr>
              <w:pStyle w:val="SDSTableTextNormal"/>
              <w:rPr>
                <w:noProof w:val="0"/>
              </w:rPr>
            </w:pPr>
            <w:r w:rsidRPr="0069446B">
              <w:rPr>
                <w:noProof/>
              </w:rPr>
              <w:t>Identifiant unique de formulation</w:t>
            </w:r>
          </w:p>
        </w:tc>
      </w:tr>
    </w:tbl>
    <w:p w:rsidRPr="0069446B" w:rsidR="00827634" w:rsidP="00EA16DA" w14:paraId="0DF16E9C" w14:textId="57E98FE4">
      <w:pPr>
        <w:pStyle w:val="SDSTextNormal"/>
      </w:pPr>
    </w:p>
    <w:tbl>
      <w:tblPr>
        <w:tblStyle w:val="SDSTableWithBordersWithHeaderRow"/>
        <w:tblW w:w="10490" w:type="dxa"/>
        <w:tblLayout w:type="fixed"/>
        <w:tblLook w:val="04A0"/>
      </w:tblPr>
      <w:tblGrid>
        <w:gridCol w:w="1984"/>
        <w:gridCol w:w="8506"/>
      </w:tblGrid>
      <w:tr w:rsidTr="0051309E" w14:paraId="0E1DC4BC" w14:textId="77777777">
        <w:tblPrEx>
          <w:tblW w:w="10490" w:type="dxa"/>
          <w:tblLayout w:type="fixed"/>
          <w:tblLook w:val="04A0"/>
        </w:tblPrEx>
        <w:trPr>
          <w:tblHeader/>
        </w:trPr>
        <w:tc>
          <w:tcPr>
            <w:tcW w:w="10490" w:type="dxa"/>
            <w:gridSpan w:val="2"/>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rsidTr="009B69B8" w14:paraId="63F052C9"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27111426" w14:textId="14C1C49E">
            <w:pPr>
              <w:pStyle w:val="SDSTableTextNormal"/>
              <w:rPr>
                <w:noProof w:val="0"/>
              </w:rPr>
            </w:pPr>
            <w:r w:rsidRPr="0069446B" w:rsidR="00FA7F7F">
              <w:rPr>
                <w:noProof/>
              </w:rPr>
              <w:t>Aquatic Chronic 3</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53EC3F4" w14:textId="340A3FD6">
            <w:pPr>
              <w:pStyle w:val="SDSTableTextNormal"/>
              <w:rPr>
                <w:noProof w:val="0"/>
              </w:rPr>
            </w:pPr>
            <w:r w:rsidRPr="0069446B">
              <w:rPr>
                <w:noProof/>
              </w:rPr>
              <w:t>Dangereux pour le milieu aquatique – Danger chronique, catégorie 3</w:t>
            </w:r>
          </w:p>
        </w:tc>
      </w:tr>
      <w:tr w:rsidTr="009B69B8" w14:paraId="63F052CA"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1AB193B" w14:textId="14C1C49E">
            <w:pPr>
              <w:pStyle w:val="SDSTableTextNormal"/>
              <w:rPr>
                <w:noProof w:val="0"/>
              </w:rPr>
            </w:pPr>
            <w:r w:rsidRPr="0069446B">
              <w:rPr>
                <w:noProof/>
              </w:rPr>
              <w:t>Eye Irrit. 2</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0FADDBA" w14:textId="340A3FD6">
            <w:pPr>
              <w:pStyle w:val="SDSTableTextNormal"/>
              <w:rPr>
                <w:noProof w:val="0"/>
              </w:rPr>
            </w:pPr>
            <w:r w:rsidRPr="0069446B">
              <w:rPr>
                <w:noProof/>
              </w:rPr>
              <w:t>Lésions oculaires graves/irritation oculaire, catégorie 2</w:t>
            </w:r>
          </w:p>
        </w:tc>
      </w:tr>
      <w:tr w:rsidTr="009B69B8" w14:paraId="63F052CB"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11753CF" w14:textId="14C1C49E">
            <w:pPr>
              <w:pStyle w:val="SDSTableTextNormal"/>
              <w:rPr>
                <w:noProof w:val="0"/>
              </w:rPr>
            </w:pPr>
            <w:r w:rsidRPr="0069446B">
              <w:rPr>
                <w:noProof/>
              </w:rPr>
              <w:t>Skin Irrit. 2</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4CD116C" w14:textId="340A3FD6">
            <w:pPr>
              <w:pStyle w:val="SDSTableTextNormal"/>
              <w:rPr>
                <w:noProof w:val="0"/>
              </w:rPr>
            </w:pPr>
            <w:r w:rsidRPr="0069446B">
              <w:rPr>
                <w:noProof/>
              </w:rPr>
              <w:t>Corrosif/irritant pour la peau, catégorie 2</w:t>
            </w:r>
          </w:p>
        </w:tc>
      </w:tr>
      <w:tr w:rsidTr="009B69B8" w14:paraId="63F052CC"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557C0723" w14:textId="14C1C49E">
            <w:pPr>
              <w:pStyle w:val="SDSTableTextNormal"/>
              <w:rPr>
                <w:noProof w:val="0"/>
              </w:rPr>
            </w:pPr>
            <w:r w:rsidRPr="0069446B">
              <w:rPr>
                <w:noProof/>
              </w:rPr>
              <w:t>Skin Sens. 1</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5C04B9E" w14:textId="340A3FD6">
            <w:pPr>
              <w:pStyle w:val="SDSTableTextNormal"/>
              <w:rPr>
                <w:noProof w:val="0"/>
              </w:rPr>
            </w:pPr>
            <w:r w:rsidRPr="0069446B">
              <w:rPr>
                <w:noProof/>
              </w:rPr>
              <w:t>Sensibilisation cutanée, catégorie 1</w:t>
            </w:r>
          </w:p>
        </w:tc>
      </w:tr>
      <w:tr w:rsidTr="009B69B8" w14:paraId="63F052CD"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38D79F41" w14:textId="14C1C49E">
            <w:pPr>
              <w:pStyle w:val="SDSTableTextNormal"/>
              <w:rPr>
                <w:noProof w:val="0"/>
              </w:rPr>
            </w:pPr>
            <w:r w:rsidRPr="0069446B">
              <w:rPr>
                <w:noProof/>
              </w:rPr>
              <w:t>Skin Sens. 1B</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625C915" w14:textId="340A3FD6">
            <w:pPr>
              <w:pStyle w:val="SDSTableTextNormal"/>
              <w:rPr>
                <w:noProof w:val="0"/>
              </w:rPr>
            </w:pPr>
            <w:r w:rsidRPr="0069446B">
              <w:rPr>
                <w:noProof/>
              </w:rPr>
              <w:t>Sensibilisation cutanée, catégorie 1B</w:t>
            </w:r>
          </w:p>
        </w:tc>
      </w:tr>
      <w:tr w:rsidTr="009B69B8" w14:paraId="63F052CE"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A8BC7EE" w14:textId="14C1C49E">
            <w:pPr>
              <w:pStyle w:val="SDSTableTextNormal"/>
              <w:rPr>
                <w:noProof w:val="0"/>
              </w:rPr>
            </w:pPr>
            <w:r w:rsidRPr="0069446B" w:rsidR="00FA7F7F">
              <w:rPr>
                <w:noProof/>
              </w:rPr>
              <w:t>H315</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76E9868" w14:textId="340A3FD6">
            <w:pPr>
              <w:pStyle w:val="SDSTableTextNormal"/>
              <w:rPr>
                <w:noProof w:val="0"/>
              </w:rPr>
            </w:pPr>
            <w:r w:rsidRPr="0069446B">
              <w:rPr>
                <w:noProof/>
              </w:rPr>
              <w:t>Provoque une irritation cutanée.</w:t>
            </w:r>
          </w:p>
        </w:tc>
      </w:tr>
      <w:tr w:rsidTr="009B69B8" w14:paraId="63F052CF"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455B60ED" w14:textId="14C1C49E">
            <w:pPr>
              <w:pStyle w:val="SDSTableTextNormal"/>
              <w:rPr>
                <w:noProof w:val="0"/>
              </w:rPr>
            </w:pPr>
            <w:r w:rsidRPr="0069446B" w:rsidR="00FA7F7F">
              <w:rPr>
                <w:noProof/>
              </w:rPr>
              <w:t>H317</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66FC2BA" w14:textId="340A3FD6">
            <w:pPr>
              <w:pStyle w:val="SDSTableTextNormal"/>
              <w:rPr>
                <w:noProof w:val="0"/>
              </w:rPr>
            </w:pPr>
            <w:r w:rsidRPr="0069446B">
              <w:rPr>
                <w:noProof/>
              </w:rPr>
              <w:t>Peut provoquer une allergie cutanée.</w:t>
            </w:r>
          </w:p>
        </w:tc>
      </w:tr>
      <w:tr w:rsidTr="009B69B8" w14:paraId="63F052D0"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0E2FB834" w14:textId="14C1C49E">
            <w:pPr>
              <w:pStyle w:val="SDSTableTextNormal"/>
              <w:rPr>
                <w:noProof w:val="0"/>
              </w:rPr>
            </w:pPr>
            <w:r w:rsidRPr="0069446B" w:rsidR="00FA7F7F">
              <w:rPr>
                <w:noProof/>
              </w:rPr>
              <w:t>H319</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B42F873" w14:textId="340A3FD6">
            <w:pPr>
              <w:pStyle w:val="SDSTableTextNormal"/>
              <w:rPr>
                <w:noProof w:val="0"/>
              </w:rPr>
            </w:pPr>
            <w:r w:rsidRPr="0069446B">
              <w:rPr>
                <w:noProof/>
              </w:rPr>
              <w:t>Provoque une sévère irritation des yeux.</w:t>
            </w:r>
          </w:p>
        </w:tc>
      </w:tr>
      <w:tr w:rsidTr="009B69B8" w14:paraId="63F052D1"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77FA25B9" w14:textId="14C1C49E">
            <w:pPr>
              <w:pStyle w:val="SDSTableTextNormal"/>
              <w:rPr>
                <w:noProof w:val="0"/>
              </w:rPr>
            </w:pPr>
            <w:r w:rsidRPr="0069446B" w:rsidR="00FA7F7F">
              <w:rPr>
                <w:noProof/>
              </w:rPr>
              <w:t>H412</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19CE0D77" w14:textId="340A3FD6">
            <w:pPr>
              <w:pStyle w:val="SDSTableTextNormal"/>
              <w:rPr>
                <w:noProof w:val="0"/>
              </w:rPr>
            </w:pPr>
            <w:r w:rsidRPr="0069446B">
              <w:rPr>
                <w:noProof/>
              </w:rPr>
              <w:t>Nocif pour les organismes aquatiques, entraîne des effets néfastes à long terme.</w:t>
            </w:r>
          </w:p>
        </w:tc>
      </w:tr>
      <w:tr w:rsidTr="009B69B8" w14:paraId="63F052D2" w14:textId="77777777">
        <w:tblPrEx>
          <w:tblW w:w="10490" w:type="dxa"/>
          <w:tblLayout w:type="fixed"/>
          <w:tblLook w:val="04A0"/>
        </w:tblPrEx>
        <w:tc>
          <w:tcPr>
            <w:tcW w:w="198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976A515" w14:textId="14C1C49E">
            <w:pPr>
              <w:pStyle w:val="SDSTableTextNormal"/>
              <w:rPr>
                <w:noProof w:val="0"/>
              </w:rPr>
            </w:pPr>
            <w:r w:rsidRPr="0069446B" w:rsidR="00FA7F7F">
              <w:rPr>
                <w:noProof/>
              </w:rPr>
              <w:t>EUH208</w:t>
            </w:r>
          </w:p>
        </w:tc>
        <w:tc>
          <w:tcPr>
            <w:tcW w:w="8504" w:type="dxa"/>
            <w:tcBorders>
              <w:top w:val="single" w:color="000000" w:themeColor="background1" w:sz="4" w:space="0"/>
              <w:left w:val="single" w:color="000000" w:themeColor="background1" w:sz="4" w:space="0"/>
              <w:bottom w:val="single" w:color="000000" w:themeColor="background1" w:sz="4" w:space="0"/>
              <w:right w:val="single" w:color="000000" w:themeColor="background1" w:sz="4" w:space="0"/>
            </w:tcBorders>
          </w:tcPr>
          <w:p w:rsidRPr="0069446B" w:rsidR="00827634" w:rsidP="009B0F88" w14:paraId="611ADA68" w14:textId="340A3FD6">
            <w:pPr>
              <w:pStyle w:val="SDSTableTextNormal"/>
              <w:rPr>
                <w:noProof w:val="0"/>
              </w:rPr>
            </w:pPr>
            <w:r w:rsidRPr="0069446B">
              <w:rPr>
                <w:noProof/>
              </w:rPr>
              <w:t>Contient linalool, linalyl acetate, TETRAHYDROLINALOOL, citronellol, geranyl acetate. Peut produire une réaction allergique.</w:t>
            </w:r>
          </w:p>
        </w:tc>
      </w:tr>
    </w:tbl>
    <w:p w:rsidRPr="0069446B" w:rsidR="00827634" w:rsidP="00E36840" w14:paraId="4650249A" w14:textId="145838CD">
      <w:pPr>
        <w:pStyle w:val="SDSTextGray"/>
        <w:rPr>
          <w:noProof w:val="0"/>
          <w:color w:val="auto"/>
        </w:rPr>
      </w:pPr>
      <w:r w:rsidRPr="0069446B" w:rsidR="00A55330">
        <w:rPr>
          <w:noProof/>
          <w:color w:val="auto"/>
        </w:rPr>
        <w:t>Fiche de données de sécurité (FDS), UE TDB</w:t>
      </w:r>
    </w:p>
    <w:p w:rsidRPr="0069446B" w:rsidR="00D509B0"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Pr="0069446B" w:rsidR="0087645C"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orient="portrait"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color="auto" w:sz="4" w:space="0"/>
      </w:tblBorders>
      <w:tblLayout w:type="fixed"/>
      <w:tblCellMar>
        <w:top w:w="57" w:type="dxa"/>
        <w:left w:w="0" w:type="dxa"/>
        <w:right w:w="0" w:type="dxa"/>
      </w:tblCellMar>
      <w:tblLook w:val="04A0"/>
    </w:tblPr>
    <w:tblGrid>
      <w:gridCol w:w="3515"/>
      <w:gridCol w:w="3458"/>
      <w:gridCol w:w="3515"/>
    </w:tblGrid>
    <w:tr w:rsidTr="003D2219" w14:paraId="5465D711" w14:textId="77777777">
      <w:tblPrEx>
        <w:tblW w:w="10488" w:type="dxa"/>
        <w:tblBorders>
          <w:top w:val="single" w:color="auto" w:sz="4" w:space="0"/>
        </w:tblBorders>
        <w:tblLayout w:type="fixed"/>
        <w:tblCellMar>
          <w:top w:w="57" w:type="dxa"/>
          <w:left w:w="0" w:type="dxa"/>
          <w:right w:w="0" w:type="dxa"/>
        </w:tblCellMar>
        <w:tblLook w:val="04A0"/>
      </w:tblPrEx>
      <w:trPr>
        <w:trHeight w:val="57"/>
      </w:trPr>
      <w:tc>
        <w:tcPr>
          <w:tcW w:w="3515" w:type="dxa"/>
          <w:tcBorders>
            <w:top w:val="nil"/>
            <w:left w:val="none" w:color="000000" w:sz="0" w:space="0"/>
            <w:bottom w:val="single" w:color="000000" w:sz="4" w:space="0"/>
            <w:right w:val="none" w:color="000000" w:sz="0" w:space="0"/>
          </w:tcBorders>
        </w:tcPr>
        <w:p w:rsidRPr="00364592" w:rsidR="009C6C12" w:rsidP="00364592" w14:paraId="39A5081A" w14:textId="77777777">
          <w:pPr>
            <w:pStyle w:val="SDSTextBlankLine"/>
          </w:pPr>
        </w:p>
      </w:tc>
      <w:tc>
        <w:tcPr>
          <w:tcW w:w="3458" w:type="dxa"/>
          <w:tcBorders>
            <w:top w:val="nil"/>
            <w:left w:val="none" w:color="000000" w:sz="0" w:space="0"/>
            <w:bottom w:val="single" w:color="000000" w:sz="4" w:space="0"/>
            <w:right w:val="none" w:color="000000" w:sz="0" w:space="0"/>
          </w:tcBorders>
        </w:tcPr>
        <w:p w:rsidRPr="00364592" w:rsidR="009C6C12" w:rsidP="00364592" w14:paraId="0B348F63" w14:textId="77777777">
          <w:pPr>
            <w:pStyle w:val="SDSTextBlankLine"/>
          </w:pPr>
        </w:p>
      </w:tc>
      <w:tc>
        <w:tcPr>
          <w:tcW w:w="3515" w:type="dxa"/>
          <w:tcBorders>
            <w:top w:val="nil"/>
            <w:left w:val="none" w:color="000000" w:sz="0" w:space="0"/>
            <w:bottom w:val="single" w:color="000000" w:sz="4" w:space="0"/>
            <w:right w:val="none" w:color="000000" w:sz="0" w:space="0"/>
          </w:tcBorders>
        </w:tcPr>
        <w:p w:rsidRPr="00364592" w:rsidR="009C6C12" w:rsidP="00364592" w14:paraId="7A6D7671" w14:textId="77777777">
          <w:pPr>
            <w:pStyle w:val="SDSTextBlankLine"/>
          </w:pPr>
        </w:p>
      </w:tc>
    </w:tr>
    <w:tr w:rsidTr="003D2219" w14:paraId="488CDD82" w14:textId="77777777">
      <w:tblPrEx>
        <w:tblW w:w="10488" w:type="dxa"/>
        <w:tblLayout w:type="fixed"/>
        <w:tblCellMar>
          <w:top w:w="57" w:type="dxa"/>
          <w:left w:w="0" w:type="dxa"/>
          <w:right w:w="0" w:type="dxa"/>
        </w:tblCellMar>
        <w:tblLook w:val="04A0"/>
      </w:tblPrEx>
      <w:trPr>
        <w:trHeight w:val="20"/>
      </w:trPr>
      <w:tc>
        <w:tcPr>
          <w:tcW w:w="3515" w:type="dxa"/>
          <w:tcBorders>
            <w:top w:val="single" w:color="000000" w:sz="4" w:space="0"/>
            <w:left w:val="none" w:color="000000" w:sz="0" w:space="0"/>
            <w:bottom w:val="none" w:color="000000" w:sz="0" w:space="0"/>
            <w:right w:val="none" w:color="000000" w:sz="0" w:space="0"/>
          </w:tcBorders>
        </w:tcPr>
        <w:p w:rsidRPr="00CD36AF" w:rsidR="009C6C12" w:rsidP="00CD36AF" w14:paraId="61F8977E" w14:textId="2AA8DD78">
          <w:pPr>
            <w:pStyle w:val="SDSTableTextFooter"/>
          </w:pPr>
          <w:r>
            <w:rPr>
              <w:noProof/>
            </w:rPr>
            <w:t>30/03/2026 (Date d’émission)</w:t>
          </w:r>
        </w:p>
      </w:tc>
      <w:tc>
        <w:tcPr>
          <w:tcW w:w="3458" w:type="dxa"/>
          <w:tcBorders>
            <w:top w:val="single" w:color="000000" w:sz="4" w:space="0"/>
            <w:left w:val="none" w:color="000000" w:sz="0" w:space="0"/>
            <w:bottom w:val="none" w:color="000000" w:sz="0" w:space="0"/>
            <w:right w:val="none" w:color="000000" w:sz="0" w:space="0"/>
          </w:tcBorders>
        </w:tcPr>
        <w:p w:rsidRPr="00CD36AF" w:rsidR="009C6C12" w:rsidP="00CD36AF" w14:paraId="18D8A154" w14:textId="591DD097">
          <w:pPr>
            <w:pStyle w:val="SDSTableTextFooter"/>
            <w:jc w:val="center"/>
          </w:pPr>
          <w:r>
            <w:rPr>
              <w:noProof/>
            </w:rPr>
            <w:t>FR - fr</w:t>
          </w:r>
        </w:p>
      </w:tc>
      <w:tc>
        <w:tcPr>
          <w:tcW w:w="3515" w:type="dxa"/>
          <w:tcBorders>
            <w:top w:val="single" w:color="000000" w:sz="4" w:space="0"/>
            <w:left w:val="none" w:color="000000" w:sz="0" w:space="0"/>
            <w:bottom w:val="none" w:color="000000" w:sz="0" w:space="0"/>
            <w:right w:val="none" w:color="000000" w:sz="0" w:space="0"/>
          </w:tcBorders>
        </w:tcPr>
        <w:p w:rsidRPr="00CD36AF" w:rsidR="009C6C12"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Pr="00366799" w:rsidR="009C6C12"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color="auto" w:sz="4" w:space="0"/>
      </w:tblBorders>
      <w:tblLayout w:type="fixed"/>
      <w:tblCellMar>
        <w:top w:w="57" w:type="dxa"/>
        <w:left w:w="0" w:type="dxa"/>
        <w:right w:w="0" w:type="dxa"/>
      </w:tblCellMar>
      <w:tblLook w:val="04A0"/>
    </w:tblPr>
    <w:tblGrid>
      <w:gridCol w:w="3515"/>
      <w:gridCol w:w="3458"/>
      <w:gridCol w:w="3515"/>
    </w:tblGrid>
    <w:tr w:rsidTr="003D2219" w14:paraId="08207D6F" w14:textId="77777777">
      <w:tblPrEx>
        <w:tblW w:w="10488" w:type="dxa"/>
        <w:tblBorders>
          <w:top w:val="single" w:color="auto" w:sz="4" w:space="0"/>
        </w:tblBorders>
        <w:tblLayout w:type="fixed"/>
        <w:tblCellMar>
          <w:top w:w="57" w:type="dxa"/>
          <w:left w:w="0" w:type="dxa"/>
          <w:right w:w="0" w:type="dxa"/>
        </w:tblCellMar>
        <w:tblLook w:val="04A0"/>
      </w:tblPrEx>
      <w:trPr>
        <w:trHeight w:val="57"/>
      </w:trPr>
      <w:tc>
        <w:tcPr>
          <w:tcW w:w="3515" w:type="dxa"/>
          <w:tcBorders>
            <w:top w:val="nil"/>
            <w:left w:val="none" w:color="000000" w:sz="0" w:space="0"/>
            <w:bottom w:val="single" w:color="000000" w:sz="4" w:space="0"/>
            <w:right w:val="none" w:color="000000" w:sz="0" w:space="0"/>
          </w:tcBorders>
        </w:tcPr>
        <w:p w:rsidRPr="00F344F0" w:rsidR="009C6C12" w:rsidP="00F344F0" w14:paraId="1FE62D08" w14:textId="77777777">
          <w:pPr>
            <w:pStyle w:val="SDSTextBlankLine"/>
          </w:pPr>
        </w:p>
      </w:tc>
      <w:tc>
        <w:tcPr>
          <w:tcW w:w="3458" w:type="dxa"/>
          <w:tcBorders>
            <w:top w:val="nil"/>
            <w:left w:val="none" w:color="000000" w:sz="0" w:space="0"/>
            <w:bottom w:val="single" w:color="000000" w:sz="4" w:space="0"/>
            <w:right w:val="none" w:color="000000" w:sz="0" w:space="0"/>
          </w:tcBorders>
        </w:tcPr>
        <w:p w:rsidRPr="00F344F0" w:rsidR="009C6C12" w:rsidP="00F344F0" w14:paraId="5C5A41B4" w14:textId="77777777">
          <w:pPr>
            <w:pStyle w:val="SDSTextBlankLine"/>
          </w:pPr>
        </w:p>
      </w:tc>
      <w:tc>
        <w:tcPr>
          <w:tcW w:w="3515" w:type="dxa"/>
          <w:tcBorders>
            <w:top w:val="nil"/>
            <w:left w:val="none" w:color="000000" w:sz="0" w:space="0"/>
            <w:bottom w:val="single" w:color="000000" w:sz="4" w:space="0"/>
            <w:right w:val="none" w:color="000000" w:sz="0" w:space="0"/>
          </w:tcBorders>
        </w:tcPr>
        <w:p w:rsidRPr="00F344F0" w:rsidR="009C6C12" w:rsidP="00F344F0" w14:paraId="0D978045" w14:textId="77777777">
          <w:pPr>
            <w:pStyle w:val="SDSTextBlankLine"/>
          </w:pPr>
        </w:p>
      </w:tc>
    </w:tr>
    <w:tr w:rsidTr="003D2219" w14:paraId="71901DAD" w14:textId="77777777">
      <w:tblPrEx>
        <w:tblW w:w="10488" w:type="dxa"/>
        <w:tblLayout w:type="fixed"/>
        <w:tblCellMar>
          <w:top w:w="57" w:type="dxa"/>
          <w:left w:w="0" w:type="dxa"/>
          <w:right w:w="0" w:type="dxa"/>
        </w:tblCellMar>
        <w:tblLook w:val="04A0"/>
      </w:tblPrEx>
      <w:trPr>
        <w:trHeight w:val="20"/>
      </w:trPr>
      <w:tc>
        <w:tcPr>
          <w:tcW w:w="3515" w:type="dxa"/>
          <w:tcBorders>
            <w:top w:val="single" w:color="000000" w:sz="4" w:space="0"/>
            <w:left w:val="none" w:color="000000" w:sz="0" w:space="0"/>
            <w:bottom w:val="none" w:color="000000" w:sz="0" w:space="0"/>
            <w:right w:val="none" w:color="000000" w:sz="0" w:space="0"/>
          </w:tcBorders>
        </w:tcPr>
        <w:p w:rsidRPr="00CD36AF" w:rsidR="009C6C12" w:rsidP="00CD36AF" w14:paraId="6178BECC" w14:textId="14C9D930">
          <w:pPr>
            <w:pStyle w:val="SDSTableTextFooter"/>
          </w:pPr>
          <w:r>
            <w:rPr>
              <w:noProof/>
            </w:rPr>
            <w:t>30/03/2026 (Date d’émission)</w:t>
          </w:r>
        </w:p>
      </w:tc>
      <w:tc>
        <w:tcPr>
          <w:tcW w:w="3458" w:type="dxa"/>
          <w:tcBorders>
            <w:top w:val="single" w:color="000000" w:sz="4" w:space="0"/>
            <w:left w:val="none" w:color="000000" w:sz="0" w:space="0"/>
            <w:bottom w:val="none" w:color="000000" w:sz="0" w:space="0"/>
            <w:right w:val="none" w:color="000000" w:sz="0" w:space="0"/>
          </w:tcBorders>
        </w:tcPr>
        <w:p w:rsidRPr="00CD36AF" w:rsidR="009C6C12" w:rsidP="00CD36AF" w14:paraId="703C9024" w14:textId="2AAC4A94">
          <w:pPr>
            <w:pStyle w:val="SDSTableTextFooter"/>
            <w:jc w:val="center"/>
          </w:pPr>
          <w:r w:rsidR="00EF26DB">
            <w:rPr>
              <w:noProof/>
            </w:rPr>
            <w:t>FR - fr</w:t>
          </w:r>
        </w:p>
      </w:tc>
      <w:tc>
        <w:tcPr>
          <w:tcW w:w="3515" w:type="dxa"/>
          <w:tcBorders>
            <w:top w:val="single" w:color="000000" w:sz="4" w:space="0"/>
            <w:left w:val="none" w:color="000000" w:sz="0" w:space="0"/>
            <w:bottom w:val="none" w:color="000000" w:sz="0" w:space="0"/>
            <w:right w:val="none" w:color="000000" w:sz="0" w:space="0"/>
          </w:tcBorders>
        </w:tcPr>
        <w:p w:rsidRPr="00CD36AF" w:rsidR="009C6C12"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Pr="009E179A" w:rsidR="009C6C12"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rsidTr="001F679A" w14:paraId="4F32326B" w14:textId="77777777">
      <w:tblPrEx>
        <w:tblW w:w="10488" w:type="dxa"/>
        <w:tblLayout w:type="fixed"/>
        <w:tblCellMar>
          <w:left w:w="0" w:type="dxa"/>
          <w:bottom w:w="57" w:type="dxa"/>
          <w:right w:w="0" w:type="dxa"/>
        </w:tblCellMar>
        <w:tblLook w:val="04A0"/>
      </w:tblPrEx>
      <w:trPr>
        <w:trHeight w:val="20"/>
      </w:trPr>
      <w:tc>
        <w:tcPr>
          <w:tcW w:w="10488" w:type="dxa"/>
          <w:gridSpan w:val="2"/>
          <w:tcBorders>
            <w:top w:val="none" w:color="000000" w:sz="0" w:space="0"/>
            <w:left w:val="none" w:color="000000" w:sz="0" w:space="0"/>
            <w:bottom w:val="none" w:color="000000" w:sz="0" w:space="0"/>
            <w:right w:val="none" w:color="000000" w:sz="0" w:space="0"/>
          </w:tcBorders>
          <w:tcMar>
            <w:left w:w="0" w:type="dxa"/>
          </w:tcMar>
        </w:tcPr>
        <w:p w:rsidRPr="001F679A" w:rsidR="009C6C12" w:rsidP="001F679A" w14:paraId="30873CBF" w14:textId="2DC9E59F">
          <w:pPr>
            <w:pStyle w:val="SDSTableTextHeader"/>
            <w:rPr>
              <w:b/>
              <w:sz w:val="32"/>
              <w:szCs w:val="32"/>
            </w:rPr>
          </w:pPr>
          <w:r>
            <w:rPr>
              <w:b/>
              <w:noProof/>
              <w:sz w:val="32"/>
              <w:szCs w:val="32"/>
            </w:rPr>
            <w:t>Bougie thé glacé pêche 10%</w:t>
          </w:r>
        </w:p>
      </w:tc>
    </w:tr>
    <w:tr w:rsidTr="001F679A" w14:paraId="36C5FF6F" w14:textId="77777777">
      <w:tblPrEx>
        <w:tblW w:w="10488" w:type="dxa"/>
        <w:tblLayout w:type="fixed"/>
        <w:tblCellMar>
          <w:left w:w="0" w:type="dxa"/>
          <w:bottom w:w="57" w:type="dxa"/>
          <w:right w:w="0" w:type="dxa"/>
        </w:tblCellMar>
        <w:tblLook w:val="04A0"/>
      </w:tblPrEx>
      <w:trPr>
        <w:trHeight w:val="20"/>
      </w:trPr>
      <w:tc>
        <w:tcPr>
          <w:tcW w:w="7483" w:type="dxa"/>
          <w:tcBorders>
            <w:top w:val="none" w:color="000000" w:sz="0" w:space="0"/>
            <w:left w:val="none" w:color="000000" w:sz="0" w:space="0"/>
            <w:bottom w:val="none" w:color="000000" w:sz="0" w:space="0"/>
            <w:right w:val="none" w:color="000000" w:sz="0" w:space="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color="000000" w:sz="0" w:space="0"/>
            <w:left w:val="none" w:color="000000" w:sz="0" w:space="0"/>
            <w:bottom w:val="none" w:color="000000" w:sz="0" w:space="0"/>
            <w:right w:val="none" w:color="000000" w:sz="0" w:space="0"/>
          </w:tcBorders>
        </w:tcPr>
        <w:p w:rsidRPr="001F679A" w:rsidR="009C6C12" w:rsidP="001F679A" w14:paraId="333942D7" w14:textId="58209F35">
          <w:pPr>
            <w:pStyle w:val="SDSTableTextHeader"/>
            <w:jc w:val="right"/>
            <w:rPr>
              <w:b/>
              <w:color w:val="FF0000"/>
              <w:sz w:val="24"/>
              <w:szCs w:val="24"/>
            </w:rPr>
          </w:pPr>
        </w:p>
      </w:tc>
    </w:tr>
    <w:tr w:rsidTr="001F679A" w14:paraId="41C48424" w14:textId="77777777">
      <w:tblPrEx>
        <w:tblW w:w="10488" w:type="dxa"/>
        <w:tblLayout w:type="fixed"/>
        <w:tblCellMar>
          <w:left w:w="0" w:type="dxa"/>
          <w:bottom w:w="57" w:type="dxa"/>
          <w:right w:w="0" w:type="dxa"/>
        </w:tblCellMar>
        <w:tblLook w:val="04A0"/>
      </w:tblPrEx>
      <w:trPr>
        <w:trHeight w:val="20"/>
      </w:trPr>
      <w:tc>
        <w:tcPr>
          <w:tcW w:w="10488" w:type="dxa"/>
          <w:gridSpan w:val="2"/>
          <w:tcBorders>
            <w:top w:val="none" w:color="000000" w:sz="0" w:space="0"/>
            <w:left w:val="none" w:color="000000" w:sz="0" w:space="0"/>
            <w:bottom w:val="single" w:color="000000" w:sz="4" w:space="0"/>
            <w:right w:val="none" w:color="000000" w:sz="0" w:space="0"/>
          </w:tcBorders>
          <w:tcMar>
            <w:left w:w="0" w:type="dxa"/>
          </w:tcMar>
        </w:tcPr>
        <w:p w:rsidRPr="001F679A" w:rsidR="009C6C12"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rsidTr="001F679A" w14:paraId="5B25EEA5" w14:textId="77777777">
      <w:tblPrEx>
        <w:tblW w:w="10488" w:type="dxa"/>
        <w:tblLayout w:type="fixed"/>
        <w:tblCellMar>
          <w:left w:w="0" w:type="dxa"/>
          <w:bottom w:w="57" w:type="dxa"/>
          <w:right w:w="0" w:type="dxa"/>
        </w:tblCellMar>
        <w:tblLook w:val="04A0"/>
      </w:tblPrEx>
      <w:trPr>
        <w:trHeight w:val="57"/>
      </w:trPr>
      <w:tc>
        <w:tcPr>
          <w:tcW w:w="10488" w:type="dxa"/>
          <w:gridSpan w:val="2"/>
          <w:tcBorders>
            <w:top w:val="single" w:color="000000" w:sz="4" w:space="0"/>
            <w:left w:val="none" w:color="000000" w:sz="0" w:space="0"/>
            <w:bottom w:val="none" w:color="000000" w:sz="0" w:space="0"/>
            <w:right w:val="none" w:color="000000" w:sz="0" w:space="0"/>
          </w:tcBorders>
          <w:tcMar>
            <w:left w:w="0" w:type="dxa"/>
          </w:tcMar>
        </w:tcPr>
        <w:p w:rsidRPr="005A7BF2" w:rsidR="009C6C12" w:rsidP="007B5AAD" w14:paraId="2B0E3577" w14:textId="77777777">
          <w:pPr>
            <w:pStyle w:val="SDSTextBlankLine"/>
            <w:rPr>
              <w:lang w:val="fr-BE"/>
            </w:rPr>
          </w:pPr>
        </w:p>
      </w:tc>
    </w:tr>
  </w:tbl>
  <w:p w:rsidRPr="00476A6E" w:rsidR="009C6C12"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color="0070C0" w:sz="4" w:space="0"/>
      </w:tblBorders>
      <w:tblLayout w:type="fixed"/>
      <w:tblCellMar>
        <w:left w:w="0" w:type="dxa"/>
        <w:bottom w:w="57" w:type="dxa"/>
        <w:right w:w="0" w:type="dxa"/>
      </w:tblCellMar>
      <w:tblLook w:val="04A0"/>
    </w:tblPr>
    <w:tblGrid>
      <w:gridCol w:w="7483"/>
      <w:gridCol w:w="3007"/>
    </w:tblGrid>
    <w:tr w:rsidTr="00FD6B1D" w14:paraId="0EB4800C" w14:textId="77777777">
      <w:tblPrEx>
        <w:tblW w:w="10490" w:type="dxa"/>
        <w:tblBorders>
          <w:bottom w:val="single" w:color="0070C0" w:sz="4" w:space="0"/>
        </w:tblBorders>
        <w:tblLayout w:type="fixed"/>
        <w:tblCellMar>
          <w:left w:w="0" w:type="dxa"/>
          <w:bottom w:w="57" w:type="dxa"/>
          <w:right w:w="0" w:type="dxa"/>
        </w:tblCellMar>
        <w:tblLook w:val="04A0"/>
      </w:tblPrEx>
      <w:trPr>
        <w:trHeight w:val="20"/>
      </w:trPr>
      <w:tc>
        <w:tcPr>
          <w:tcW w:w="10490" w:type="dxa"/>
          <w:gridSpan w:val="2"/>
          <w:tcBorders>
            <w:top w:val="none" w:color="000000" w:sz="0" w:space="0"/>
            <w:left w:val="none" w:color="000000" w:sz="0" w:space="0"/>
            <w:bottom w:val="nil"/>
            <w:right w:val="none" w:color="000000" w:sz="0" w:space="0"/>
          </w:tcBorders>
          <w:tcMar>
            <w:left w:w="0" w:type="dxa"/>
          </w:tcMar>
        </w:tcPr>
        <w:p w:rsidRPr="008F5B08" w:rsidR="009C6C12" w:rsidP="00FD6B1D" w14:paraId="00C4887B" w14:textId="5EEEDEB7">
          <w:pPr>
            <w:pStyle w:val="SDSTableTextHeader"/>
            <w:rPr>
              <w:b/>
              <w:sz w:val="32"/>
              <w:szCs w:val="32"/>
            </w:rPr>
          </w:pPr>
          <w:r>
            <w:rPr>
              <w:b/>
              <w:noProof/>
              <w:sz w:val="32"/>
              <w:szCs w:val="32"/>
            </w:rPr>
            <w:t>Bougie thé glacé pêche 10%</w:t>
          </w:r>
        </w:p>
      </w:tc>
    </w:tr>
    <w:tr w:rsidTr="00FD6B1D" w14:paraId="175514A4" w14:textId="77777777">
      <w:tblPrEx>
        <w:tblW w:w="10490" w:type="dxa"/>
        <w:tblLayout w:type="fixed"/>
        <w:tblCellMar>
          <w:left w:w="0" w:type="dxa"/>
          <w:bottom w:w="57" w:type="dxa"/>
          <w:right w:w="0" w:type="dxa"/>
        </w:tblCellMar>
        <w:tblLook w:val="04A0"/>
      </w:tblPrEx>
      <w:trPr>
        <w:trHeight w:val="20"/>
      </w:trPr>
      <w:tc>
        <w:tcPr>
          <w:tcW w:w="7483" w:type="dxa"/>
          <w:tcBorders>
            <w:top w:val="none" w:color="000000" w:sz="0" w:space="0"/>
            <w:left w:val="none" w:color="000000" w:sz="0" w:space="0"/>
            <w:bottom w:val="nil"/>
            <w:right w:val="none" w:color="000000" w:sz="0" w:space="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color="000000" w:sz="0" w:space="0"/>
            <w:left w:val="none" w:color="000000" w:sz="0" w:space="0"/>
            <w:bottom w:val="nil"/>
            <w:right w:val="none" w:color="000000" w:sz="0" w:space="0"/>
          </w:tcBorders>
        </w:tcPr>
        <w:p w:rsidRPr="008F5B08" w:rsidR="009C6C12" w:rsidP="00FD6B1D" w14:paraId="3BE9E724" w14:textId="4B054941">
          <w:pPr>
            <w:pStyle w:val="SDSTableTextHeader"/>
            <w:jc w:val="right"/>
            <w:rPr>
              <w:b/>
              <w:color w:val="FF0000"/>
              <w:sz w:val="24"/>
              <w:szCs w:val="24"/>
            </w:rPr>
          </w:pPr>
        </w:p>
      </w:tc>
    </w:tr>
    <w:tr w:rsidTr="00FD6B1D" w14:paraId="59441E22" w14:textId="77777777">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color="000000" w:sz="0" w:space="0"/>
            <w:bottom w:val="single" w:color="000000" w:sz="4" w:space="0"/>
            <w:right w:val="none" w:color="000000" w:sz="0" w:space="0"/>
          </w:tcBorders>
          <w:tcMar>
            <w:left w:w="0" w:type="dxa"/>
          </w:tcMar>
        </w:tcPr>
        <w:p w:rsidRPr="00A6053A" w:rsidR="009C6C12" w:rsidP="00FD6B1D" w14:paraId="360592C6" w14:textId="2420E896">
          <w:pPr>
            <w:pStyle w:val="SDSTableTextHeader"/>
            <w:rPr>
              <w:lang w:val="fr-BE"/>
            </w:rPr>
          </w:pPr>
          <w:r w:rsidRPr="00A6053A">
            <w:rPr>
              <w:noProof/>
              <w:lang w:val="fr-BE"/>
            </w:rPr>
            <w:t>conformément au règlement (CE) n° 1907/2006 (REACH) modifié par le règlement (UE) 2020/878</w:t>
          </w:r>
        </w:p>
        <w:p w:rsidRPr="008F5B08" w:rsidR="009C6C12" w:rsidP="00FD6B1D" w14:paraId="512A27C2" w14:textId="1FF61BD5">
          <w:pPr>
            <w:pStyle w:val="SDSTableTextHeader"/>
          </w:pPr>
          <w:r>
            <w:rPr>
              <w:noProof/>
            </w:rPr>
            <w:t>Date d’émission: 30/03/2026   Version: 1.0</w:t>
          </w:r>
        </w:p>
      </w:tc>
    </w:tr>
    <w:tr w:rsidTr="00FD6B1D" w14:paraId="5EF84C85" w14:textId="77777777">
      <w:tblPrEx>
        <w:tblW w:w="10490" w:type="dxa"/>
        <w:tblLayout w:type="fixed"/>
        <w:tblCellMar>
          <w:left w:w="0" w:type="dxa"/>
          <w:bottom w:w="57" w:type="dxa"/>
          <w:right w:w="0" w:type="dxa"/>
        </w:tblCellMar>
        <w:tblLook w:val="04A0"/>
      </w:tblPrEx>
      <w:trPr>
        <w:trHeight w:val="57"/>
      </w:trPr>
      <w:tc>
        <w:tcPr>
          <w:tcW w:w="10490" w:type="dxa"/>
          <w:gridSpan w:val="2"/>
          <w:tcBorders>
            <w:top w:val="single" w:color="000000" w:sz="4" w:space="0"/>
            <w:left w:val="none" w:color="000000" w:sz="0" w:space="0"/>
            <w:bottom w:val="nil"/>
            <w:right w:val="none" w:color="000000" w:sz="0" w:space="0"/>
          </w:tcBorders>
          <w:tcMar>
            <w:left w:w="0" w:type="dxa"/>
          </w:tcMar>
        </w:tcPr>
        <w:p w:rsidRPr="00371194" w:rsidR="009C6C12" w:rsidP="00FD6B1D" w14:paraId="2544E455" w14:textId="77777777">
          <w:pPr>
            <w:pStyle w:val="SDSTextBlankLine"/>
          </w:pPr>
        </w:p>
      </w:tc>
    </w:tr>
  </w:tbl>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hideSpellingErrors/>
  <w:hideGrammaticalErrors/>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trackRevisions w:val="false"/>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1" w:val="H4sIAAAAAAAEAKtWcslP9kxRslIyNDa0tDCwMDYxtjQzNTcxNTBQ0lEKTi0uzszPAykwrQUAo503aiwAAAA="/>
    <w:docVar w:name="__Grammarly_42____i" w:val="H4sIAAAAAAAEAKtWckksSQxILCpxzi/NK1GyMqwFAAEhoTITAAAA"/>
  </w:docVars>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 w:val="29134136"/>
  </w:rsid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Times New Roman"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uiPriority="0"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uiPriority="0" w:semiHidden="1" w:unhideWhenUsed="1"/>
    <w:lsdException w:name="annotation subject" w:semiHidden="1"/>
    <w:lsdException w:name="Outline List 1" w:uiPriority="0"/>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uiPriority="39"/>
    <w:lsdException w:name="Table Theme" w:uiPriority="0"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styleId="Normal" w:default="1">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re1Car" w:customStyle="1">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styleId="SDSTableWithBordersWithHeaderRow" w:customStyle="1">
    <w:name w:val="SDS_Table_WithBorders_WithHeaderRow"/>
    <w:basedOn w:val="TableNormal"/>
    <w:rsid w:val="003403E5"/>
    <w:pPr>
      <w:keepLines/>
    </w:pPr>
    <w:tblPr>
      <w:tblBorders>
        <w:top w:val="single" w:color="000000" w:themeColor="background1" w:sz="4" w:space="0"/>
        <w:left w:val="single" w:color="000000" w:themeColor="background1" w:sz="4" w:space="0"/>
        <w:bottom w:val="single" w:color="000000" w:themeColor="background1" w:sz="4" w:space="0"/>
        <w:right w:val="single" w:color="000000" w:themeColor="background1" w:sz="4" w:space="0"/>
        <w:insideH w:val="single" w:color="000000" w:themeColor="background1" w:sz="4" w:space="0"/>
        <w:insideV w:val="single" w:color="000000" w:themeColor="background1" w:sz="4" w:space="0"/>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styleId="SDSTableWithoutBorders" w:customStyle="1">
    <w:name w:val="SDS_Table_WithoutBorders"/>
    <w:basedOn w:val="TableNormal"/>
    <w:rsid w:val="000D2590"/>
    <w:pPr>
      <w:keepLines/>
    </w:pPr>
    <w:tblPr>
      <w:tblCellMar>
        <w:left w:w="0" w:type="dxa"/>
        <w:right w:w="0" w:type="dxa"/>
      </w:tblCellMar>
    </w:tblPr>
    <w:trPr>
      <w:cantSplit/>
    </w:trPr>
    <w:tcPr>
      <w:shd w:val="clear" w:color="auto" w:fill="auto"/>
    </w:tcPr>
  </w:style>
  <w:style w:type="paragraph" w:styleId="SDSTableTextNormal" w:customStyle="1">
    <w:name w:val="SDS_TableText_Normal"/>
    <w:link w:val="SDSTableTextNormalChar"/>
    <w:uiPriority w:val="12"/>
    <w:rsid w:val="00EB44FC"/>
    <w:pPr>
      <w:keepLines/>
      <w:spacing w:line="288" w:lineRule="auto"/>
    </w:pPr>
    <w:rPr>
      <w:noProof/>
      <w:szCs w:val="12"/>
      <w:lang w:eastAsia="nl-NL"/>
    </w:rPr>
  </w:style>
  <w:style w:type="character" w:styleId="SDSTableTextNormalChar" w:customStyle="1">
    <w:name w:val="SDS_TableText_Normal Char"/>
    <w:link w:val="SDSTableTextNormal"/>
    <w:uiPriority w:val="12"/>
    <w:rsid w:val="00F23B9D"/>
    <w:rPr>
      <w:rFonts w:ascii="Arial" w:hAnsi="Arial" w:cs="Arial"/>
      <w:noProof/>
      <w:sz w:val="16"/>
      <w:szCs w:val="12"/>
      <w:lang w:eastAsia="nl-NL"/>
    </w:rPr>
  </w:style>
  <w:style w:type="paragraph" w:styleId="SDSTableTextBold" w:customStyle="1">
    <w:name w:val="SDS_TableText_Bold"/>
    <w:basedOn w:val="SDSTableTextNormal"/>
    <w:link w:val="SDSTableTextBoldChar"/>
    <w:uiPriority w:val="14"/>
    <w:rsid w:val="009743E1"/>
    <w:pPr>
      <w:keepNext/>
    </w:pPr>
    <w:rPr>
      <w:b/>
    </w:rPr>
  </w:style>
  <w:style w:type="character" w:styleId="SDSTableTextBoldChar" w:customStyle="1">
    <w:name w:val="SDS_TableText_Bold Char"/>
    <w:link w:val="SDSTableTextBold"/>
    <w:uiPriority w:val="14"/>
    <w:rsid w:val="009743E1"/>
    <w:rPr>
      <w:b/>
      <w:noProof/>
      <w:szCs w:val="12"/>
      <w:lang w:eastAsia="nl-NL"/>
    </w:rPr>
  </w:style>
  <w:style w:type="paragraph" w:styleId="SDSTableTextCentered" w:customStyle="1">
    <w:name w:val="SDS_TableText_Centered"/>
    <w:basedOn w:val="SDSTableTextNormal"/>
    <w:link w:val="SDSTableTextCenteredChar"/>
    <w:uiPriority w:val="16"/>
    <w:rsid w:val="00EB44FC"/>
    <w:pPr>
      <w:jc w:val="center"/>
    </w:pPr>
  </w:style>
  <w:style w:type="character" w:styleId="SDSTableTextCenteredChar" w:customStyle="1">
    <w:name w:val="SDS_TableText_Centered Char"/>
    <w:link w:val="SDSTableTextCentered"/>
    <w:uiPriority w:val="16"/>
    <w:rsid w:val="00AA1F17"/>
    <w:rPr>
      <w:rFonts w:ascii="Arial" w:hAnsi="Arial" w:cs="Arial"/>
      <w:noProof/>
      <w:sz w:val="16"/>
      <w:szCs w:val="12"/>
      <w:lang w:eastAsia="nl-NL"/>
    </w:rPr>
  </w:style>
  <w:style w:type="paragraph" w:styleId="SDSTableTextColumnHeading" w:customStyle="1">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styleId="SDSTableTextColumnHeadingChar" w:customStyle="1">
    <w:name w:val="SDS_TableText_ColumnHeading Char"/>
    <w:link w:val="SDSTableTextColumnHeading"/>
    <w:uiPriority w:val="14"/>
    <w:rsid w:val="00AA1F17"/>
    <w:rPr>
      <w:rFonts w:ascii="Arial" w:hAnsi="Arial" w:cs="Arial"/>
      <w:b/>
      <w:bCs/>
      <w:noProof/>
      <w:sz w:val="18"/>
      <w:lang w:eastAsia="nl-NL"/>
    </w:rPr>
  </w:style>
  <w:style w:type="paragraph" w:styleId="SDSTableTextHeading1" w:customStyle="1">
    <w:name w:val="SDS_TableText_Heading1"/>
    <w:link w:val="SDSTableTextHeading1Char"/>
    <w:uiPriority w:val="12"/>
    <w:rsid w:val="00A53857"/>
    <w:pPr>
      <w:keepNext/>
      <w:keepLines/>
      <w:spacing w:line="288" w:lineRule="auto"/>
    </w:pPr>
    <w:rPr>
      <w:b/>
      <w:noProof/>
      <w:color w:val="0070C0"/>
      <w:sz w:val="18"/>
      <w:lang w:eastAsia="nl-NL"/>
    </w:rPr>
  </w:style>
  <w:style w:type="character" w:styleId="SDSTableTextHeading1Char" w:customStyle="1">
    <w:name w:val="SDS_TableText_Heading1 Char"/>
    <w:link w:val="SDSTableTextHeading1"/>
    <w:uiPriority w:val="12"/>
    <w:rsid w:val="00A53857"/>
    <w:rPr>
      <w:rFonts w:ascii="Arial" w:hAnsi="Arial" w:cs="Arial"/>
      <w:b/>
      <w:noProof/>
      <w:color w:val="0070C0"/>
      <w:sz w:val="18"/>
      <w:szCs w:val="16"/>
      <w:lang w:eastAsia="nl-NL"/>
    </w:rPr>
  </w:style>
  <w:style w:type="paragraph" w:styleId="SDSTableTextHeading2" w:customStyle="1">
    <w:name w:val="SDS_TableText_Heading2"/>
    <w:link w:val="SDSTableTextHeading2Char"/>
    <w:uiPriority w:val="12"/>
    <w:rsid w:val="00A53857"/>
    <w:pPr>
      <w:keepNext/>
      <w:keepLines/>
      <w:spacing w:line="288" w:lineRule="auto"/>
    </w:pPr>
    <w:rPr>
      <w:b/>
      <w:noProof/>
      <w:color w:val="0070C0"/>
      <w:lang w:eastAsia="nl-NL"/>
    </w:rPr>
  </w:style>
  <w:style w:type="character" w:styleId="SDSTableTextHeading2Char" w:customStyle="1">
    <w:name w:val="SDS_TableText_Heading2 Char"/>
    <w:link w:val="SDSTableTextHeading2"/>
    <w:uiPriority w:val="12"/>
    <w:rsid w:val="00A53857"/>
    <w:rPr>
      <w:rFonts w:ascii="Arial" w:hAnsi="Arial" w:cs="Arial"/>
      <w:b/>
      <w:noProof/>
      <w:color w:val="0070C0"/>
      <w:sz w:val="16"/>
      <w:szCs w:val="16"/>
      <w:lang w:eastAsia="nl-NL"/>
    </w:rPr>
  </w:style>
  <w:style w:type="paragraph" w:styleId="SDSTextBlankLine" w:customStyle="1">
    <w:name w:val="SDS_Text_BlankLine"/>
    <w:link w:val="SDSTextBlankLineChar"/>
    <w:uiPriority w:val="8"/>
    <w:rsid w:val="00BF3303"/>
    <w:rPr>
      <w:sz w:val="2"/>
      <w:lang w:eastAsia="nl-NL"/>
    </w:rPr>
  </w:style>
  <w:style w:type="character" w:styleId="SDSTextBlankLineChar" w:customStyle="1">
    <w:name w:val="SDS_Text_BlankLine Char"/>
    <w:link w:val="SDSTextBlankLine"/>
    <w:uiPriority w:val="8"/>
    <w:rsid w:val="00BF3303"/>
    <w:rPr>
      <w:rFonts w:ascii="Arial" w:hAnsi="Arial" w:cs="Arial"/>
      <w:sz w:val="2"/>
      <w:szCs w:val="16"/>
      <w:lang w:eastAsia="nl-NL"/>
    </w:rPr>
  </w:style>
  <w:style w:type="paragraph" w:styleId="SDSTextNormal" w:customStyle="1">
    <w:name w:val="SDS_Text_Normal"/>
    <w:link w:val="SDSTextNormalChar"/>
    <w:uiPriority w:val="5"/>
    <w:qFormat/>
    <w:rsid w:val="000D2590"/>
    <w:pPr>
      <w:keepLines/>
      <w:spacing w:line="288" w:lineRule="auto"/>
    </w:pPr>
    <w:rPr>
      <w:lang w:eastAsia="nl-NL"/>
    </w:rPr>
  </w:style>
  <w:style w:type="character" w:styleId="SDSTextNormalChar" w:customStyle="1">
    <w:name w:val="SDS_Text_Normal Char"/>
    <w:link w:val="SDSTextNormal"/>
    <w:uiPriority w:val="5"/>
    <w:rsid w:val="000D2590"/>
    <w:rPr>
      <w:lang w:eastAsia="nl-NL"/>
    </w:rPr>
  </w:style>
  <w:style w:type="paragraph" w:styleId="SDSTextGray" w:customStyle="1">
    <w:name w:val="SDS_Text_Gray"/>
    <w:basedOn w:val="SDSTextNormal"/>
    <w:link w:val="SDSTextGrayChar"/>
    <w:uiPriority w:val="7"/>
    <w:rsid w:val="00884972"/>
    <w:pPr>
      <w:spacing w:before="120"/>
    </w:pPr>
    <w:rPr>
      <w:noProof/>
      <w:color w:val="808080"/>
    </w:rPr>
  </w:style>
  <w:style w:type="character" w:styleId="SDSTextGrayChar" w:customStyle="1">
    <w:name w:val="SDS_Text_Gray Char"/>
    <w:link w:val="SDSTextGray"/>
    <w:uiPriority w:val="7"/>
    <w:rsid w:val="00884972"/>
    <w:rPr>
      <w:rFonts w:ascii="Arial" w:hAnsi="Arial" w:cs="Arial"/>
      <w:noProof/>
      <w:color w:val="808080"/>
      <w:sz w:val="16"/>
      <w:szCs w:val="16"/>
      <w:lang w:eastAsia="nl-NL"/>
    </w:rPr>
  </w:style>
  <w:style w:type="paragraph" w:styleId="SDSTextHeading1" w:customStyle="1">
    <w:name w:val="SDS_Text_Heading1"/>
    <w:link w:val="SDSTextHeading1Char"/>
    <w:uiPriority w:val="1"/>
    <w:rsid w:val="004020AA"/>
    <w:pPr>
      <w:keepNext/>
      <w:keepLines/>
      <w:pBdr>
        <w:top w:val="single" w:color="BFBFBF" w:themeColor="accent5" w:themeShade="BF" w:sz="2" w:space="3"/>
        <w:left w:val="single" w:color="BFBFBF" w:themeColor="accent5" w:themeShade="BF" w:sz="2" w:space="0"/>
        <w:bottom w:val="single" w:color="BFBFBF" w:themeColor="accent5" w:themeShade="BF" w:sz="2" w:space="3"/>
        <w:right w:val="single" w:color="BFBFBF" w:themeColor="accent5" w:themeShade="BF" w:sz="2" w:space="0"/>
      </w:pBdr>
      <w:shd w:val="clear" w:color="auto" w:fill="BFBFBF" w:themeFill="accent5" w:themeFillShade="BF"/>
      <w:spacing w:before="360" w:after="120"/>
      <w:ind w:left="312" w:hanging="284"/>
      <w:outlineLvl w:val="0"/>
    </w:pPr>
    <w:rPr>
      <w:b/>
      <w:bCs/>
      <w:noProof/>
      <w:color w:val="FFFFFF"/>
      <w:sz w:val="20"/>
      <w:lang w:val="de-DE" w:eastAsia="nl-NL"/>
    </w:rPr>
  </w:style>
  <w:style w:type="character" w:styleId="SDSTextHeading1Char" w:customStyle="1">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styleId="SDSTextHeading2" w:customStyle="1">
    <w:name w:val="SDS_Text_Heading2"/>
    <w:link w:val="SDSTextHeading2Char"/>
    <w:uiPriority w:val="2"/>
    <w:rsid w:val="00EB44FC"/>
    <w:pPr>
      <w:keepNext/>
      <w:keepLines/>
      <w:pBdr>
        <w:top w:val="single" w:color="FFFFFF" w:themeColor="accent5" w:themeTint="99" w:sz="2" w:space="2"/>
        <w:left w:val="single" w:color="FFFFFF" w:themeColor="accent5" w:themeTint="99" w:sz="2" w:space="0"/>
        <w:bottom w:val="single" w:color="FFFFFF" w:themeColor="accent5" w:themeTint="99" w:sz="2" w:space="2"/>
        <w:right w:val="single" w:color="FFFFFF" w:themeColor="accent5" w:themeTint="99" w:sz="2" w:space="0"/>
      </w:pBdr>
      <w:shd w:val="clear" w:color="auto" w:fill="FFFFFF" w:themeFill="accent5" w:themeFillTint="99"/>
      <w:spacing w:before="120" w:after="120"/>
      <w:ind w:left="312" w:hanging="284"/>
      <w:outlineLvl w:val="1"/>
    </w:pPr>
    <w:rPr>
      <w:b/>
      <w:bCs/>
      <w:noProof/>
      <w:color w:val="0070C0"/>
      <w:sz w:val="18"/>
      <w:lang w:val="de-DE" w:eastAsia="nl-NL"/>
    </w:rPr>
  </w:style>
  <w:style w:type="character" w:styleId="SDSTextHeading2Char" w:customStyle="1">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styleId="SDSTextHeading3" w:customStyle="1">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styleId="SDSTextHeading3Char" w:customStyle="1">
    <w:name w:val="SDS_Text_Heading3 Char"/>
    <w:link w:val="SDSTextHeading3"/>
    <w:uiPriority w:val="3"/>
    <w:rsid w:val="00EB44FC"/>
    <w:rPr>
      <w:rFonts w:ascii="Arial" w:hAnsi="Arial" w:cs="Arial"/>
      <w:b/>
      <w:bCs/>
      <w:noProof/>
      <w:color w:val="0070C0"/>
      <w:sz w:val="16"/>
      <w:szCs w:val="16"/>
      <w:lang w:eastAsia="nl-NL"/>
    </w:rPr>
  </w:style>
  <w:style w:type="paragraph" w:styleId="SDSTextHeading4" w:customStyle="1">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styleId="SDSTextHeading4Char" w:customStyle="1">
    <w:name w:val="SDS_Text_Heading4 Char"/>
    <w:link w:val="SDSTextHeading4"/>
    <w:uiPriority w:val="4"/>
    <w:rsid w:val="002600E7"/>
    <w:rPr>
      <w:rFonts w:ascii="Arial" w:hAnsi="Arial" w:cs="Arial"/>
      <w:b/>
      <w:noProof/>
      <w:color w:val="0070C0"/>
      <w:sz w:val="16"/>
      <w:szCs w:val="16"/>
      <w:lang w:eastAsia="nl-NL"/>
    </w:rPr>
  </w:style>
  <w:style w:type="paragraph" w:styleId="SDSTableTextColonColumn" w:customStyle="1">
    <w:name w:val="SDS_TableText_ColonColumn"/>
    <w:basedOn w:val="SDSTableTextNormal"/>
    <w:link w:val="SDSTableTextColonColumnChar"/>
    <w:uiPriority w:val="16"/>
    <w:rsid w:val="000D2590"/>
    <w:pPr>
      <w:jc w:val="center"/>
    </w:pPr>
  </w:style>
  <w:style w:type="character" w:styleId="SDSTableTextColonColumnChar" w:customStyle="1">
    <w:name w:val="SDS_TableText_ColonColumn Char"/>
    <w:link w:val="SDSTableTextColonColumn"/>
    <w:uiPriority w:val="16"/>
    <w:rsid w:val="000D2590"/>
    <w:rPr>
      <w:noProof/>
      <w:szCs w:val="12"/>
      <w:lang w:eastAsia="nl-NL"/>
    </w:rPr>
  </w:style>
  <w:style w:type="paragraph" w:styleId="SDSTableTextHeader" w:customStyle="1">
    <w:name w:val="SDS_TableText_Header"/>
    <w:link w:val="SDSTableTextHeaderChar"/>
    <w:uiPriority w:val="19"/>
    <w:rsid w:val="00C055BF"/>
    <w:rPr>
      <w:noProof/>
      <w:sz w:val="14"/>
      <w:szCs w:val="14"/>
      <w:lang w:eastAsia="nl-NL"/>
    </w:rPr>
  </w:style>
  <w:style w:type="character" w:styleId="SDSTableTextHeaderChar" w:customStyle="1">
    <w:name w:val="SDS_TableText_Header Char"/>
    <w:basedOn w:val="SDSTableTextNormalChar"/>
    <w:link w:val="SDSTableTextHeader"/>
    <w:uiPriority w:val="19"/>
    <w:rsid w:val="00AA1F17"/>
    <w:rPr>
      <w:rFonts w:ascii="Arial" w:hAnsi="Arial" w:cs="Arial"/>
      <w:noProof/>
      <w:sz w:val="14"/>
      <w:szCs w:val="14"/>
      <w:lang w:eastAsia="nl-NL"/>
    </w:rPr>
  </w:style>
  <w:style w:type="paragraph" w:styleId="SDSTableTextFooter" w:customStyle="1">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styleId="En-tteCar" w:customStyle="1">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styleId="PieddepageCar" w:customStyle="1">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9254E1"/>
    <w:tblPr>
      <w:tblStyleRowBandSize w:val="1"/>
      <w:tblStyleColBandSize w:val="1"/>
      <w:tblBorders>
        <w:top w:val="single" w:color="FFFFFF" w:themeColor="accent1" w:themeTint="66" w:sz="4" w:space="0"/>
        <w:left w:val="single" w:color="FFFFFF" w:themeColor="accent1" w:themeTint="66" w:sz="4" w:space="0"/>
        <w:bottom w:val="single" w:color="FFFFFF" w:themeColor="accent1" w:themeTint="66" w:sz="4" w:space="0"/>
        <w:right w:val="single" w:color="FFFFFF" w:themeColor="accent1" w:themeTint="66" w:sz="4" w:space="0"/>
        <w:insideH w:val="single" w:color="FFFFFF" w:themeColor="accent1" w:themeTint="66" w:sz="4" w:space="0"/>
        <w:insideV w:val="single" w:color="FFFFFF" w:themeColor="accent1" w:themeTint="66" w:sz="4" w:space="0"/>
      </w:tblBorders>
    </w:tblPr>
    <w:tblStylePr w:type="firstRow">
      <w:rPr>
        <w:b/>
        <w:bCs/>
      </w:rPr>
      <w:tblPr/>
      <w:tcPr>
        <w:tcBorders>
          <w:bottom w:val="single" w:color="FFFFFF" w:themeColor="accent1" w:themeTint="99" w:sz="12" w:space="0"/>
        </w:tcBorders>
      </w:tcPr>
    </w:tblStylePr>
    <w:tblStylePr w:type="lastRow">
      <w:rPr>
        <w:b/>
        <w:bCs/>
      </w:rPr>
      <w:tblPr/>
      <w:tcPr>
        <w:tcBorders>
          <w:top w:val="double" w:color="FFFFFF" w:themeColor="accent1" w:themeTint="99" w:sz="2" w:space="0"/>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styleId="CorpsdetexteCar" w:customStyle="1">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styleId="TextedebullesCar" w:customStyle="1">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tyles" Target="styles.xml" Id="rId13" /><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theme" Target="theme/theme1.xml" Id="rId12" /><Relationship Type="http://schemas.openxmlformats.org/officeDocument/2006/relationships/header" Target="header2.xml" Id="rId7" /><Relationship Type="http://schemas.openxmlformats.org/officeDocument/2006/relationships/webSettings" Target="webSettings.xml" Id="rId2" /><Relationship Type="http://schemas.openxmlformats.org/officeDocument/2006/relationships/customXml" Target="../customXml/item4.xml" Id="rId16" /><Relationship Type="http://schemas.openxmlformats.org/officeDocument/2006/relationships/settings" Target="settings.xml" Id="rId1" /><Relationship Type="http://schemas.openxmlformats.org/officeDocument/2006/relationships/footer" Target="footer3.xml" Id="rId11" /><Relationship Type="http://schemas.openxmlformats.org/officeDocument/2006/relationships/header" Target="header1.xml" Id="rId6" /><Relationship Type="http://schemas.openxmlformats.org/officeDocument/2006/relationships/hyperlink" Target="mailto: office@labsys.fr" TargetMode="External" Id="rId5" /><Relationship Type="http://schemas.openxmlformats.org/officeDocument/2006/relationships/customXml" Target="../customXml/item3.xml" Id="rId15" /><Relationship Type="http://schemas.openxmlformats.org/officeDocument/2006/relationships/header" Target="header3.xml" Id="rId10" /><Relationship Type="http://schemas.openxmlformats.org/officeDocument/2006/relationships/customXml" Target="../customXml/item1.xml" Id="rId4" /><Relationship Type="http://schemas.openxmlformats.org/officeDocument/2006/relationships/footer" Target="footer2.xm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2CE2B13-EB3D-4BA9-9E29-8D04D89CD0A3}"/>
</file>

<file path=customXml/itemProps3.xml><?xml version="1.0" encoding="utf-8"?>
<ds:datastoreItem xmlns:ds="http://schemas.openxmlformats.org/officeDocument/2006/customXml" ds:itemID="{62548404-9F85-46FF-9992-EF268C8E0521}"/>
</file>

<file path=customXml/itemProps4.xml><?xml version="1.0" encoding="utf-8"?>
<ds:datastoreItem xmlns:ds="http://schemas.openxmlformats.org/officeDocument/2006/customXml" ds:itemID="{01C52EE6-85B9-40A7-8E18-F0670B3ECA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Lisam Systems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David Lorette</cp:lastModifiedBy>
  <cp:revision>286</cp:revision>
  <cp:lastPrinted>2019-08-29T12:09:00Z</cp:lastPrinted>
  <dcterms:created xsi:type="dcterms:W3CDTF">2024-07-24T11:13:00Z</dcterms:created>
  <dcterms:modified xsi:type="dcterms:W3CDTF">2026-03-30T18:08:10Z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y fmtid="{D5CDD505-2E9C-101B-9397-08002B2CF9AE}" pid="4" name="MediaServiceImageTags">
    <vt:lpwstr/>
  </property>
</Properties>
</file>