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monoï rosé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1,0612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Orangée.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de poids corporel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poids corporel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monoï rosé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Bougie monoï rosé 7%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Dénomination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Catégorie,</w:t>
            </w:r>
          </w:p>
          <w:p w:rsidR="00A65092" w:rsidRPr="0069446B" w:rsidP="00E96366" w14:paraId="26779EFF" w14:textId="63E11907">
            <w:pPr>
              <w:pStyle w:val="SDSTableTextHeading1"/>
              <w:rPr>
                <w:noProof w:val="0"/>
                <w:color w:val="auto"/>
              </w:rPr>
            </w:pPr>
            <w:r w:rsidRPr="0069446B" w:rsidR="00FA7F7F">
              <w:rPr>
                <w:noProof/>
                <w:color w:val="auto"/>
              </w:rPr>
              <w:t>Sous-catégorie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Limite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Annexe</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Pipéronal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Catégorie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Annexe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monoï rosé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monoï rosé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7674EC2-86CD-42F1-BC9A-FD209D533AAB}"/>
</file>

<file path=customXml/itemProps3.xml><?xml version="1.0" encoding="utf-8"?>
<ds:datastoreItem xmlns:ds="http://schemas.openxmlformats.org/officeDocument/2006/customXml" ds:itemID="{6821C0FE-3480-41D7-B4A4-826F4E7A0CB1}"/>
</file>

<file path=customXml/itemProps4.xml><?xml version="1.0" encoding="utf-8"?>
<ds:datastoreItem xmlns:ds="http://schemas.openxmlformats.org/officeDocument/2006/customXml" ds:itemID="{A34091D9-3565-4D26-A928-4126D96FF693}"/>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