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mojito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l-p-mentha-1(6),8-dien-2-one; carvone; citral; linalool; d-limonene; 3,7-dimethylnona-1,6-dien-3-ol; terpinolene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5392-40-5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1,608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terpinolene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586-62-9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209-578-0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Asp. Tox. 1, H304</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carvone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99-49-0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202-759-5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606-148-00-8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l-p-mentha-1(6),8-dien-2-one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6485-40-1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229-352-5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606-148-00-8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Hespéridée. Fruitée. Agreste.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l-p-mentha-1(6),8-dien-2-one (6485-40-1)</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other:</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6,45 mg/l air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terpinolene (586-62-9)</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l-p-mentha-1(6),8-dien-2-one (6485-40-1)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5,62 Temp.: 26 °C</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l-p-mentha-1(6),8-dien-2-one (6485-40-1)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5,62 Temp.: 26 °C</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terpinolene (586-62-9)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294,6 mg/kg de poids corporel Animal: rat, Animal sex: male, Guideline: OECD Guideline 422 (Combined Repeated Dose Toxicity Study with the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161,5 mg/kg de poids corporel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mojito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l-p-mentha-1(6),8-dien-2-one (6485-40-1)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6,1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19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terpinolene (586-62-9)</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0,805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0,634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11,69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mojito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l-p-mentha-1(6),8-dien-2-one (6485-40-1)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carvone (99-49-0)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terpinolene (586-62-9)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linalool ; d-limonene ; terpinolene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 ; terpinolene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05/06/2026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05/06/2026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mojito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mojito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05/06/2026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56426C8-ECFE-47F4-BE49-B884C371A06A}"/>
</file>

<file path=customXml/itemProps3.xml><?xml version="1.0" encoding="utf-8"?>
<ds:datastoreItem xmlns:ds="http://schemas.openxmlformats.org/officeDocument/2006/customXml" ds:itemID="{67A9A556-CD7A-4268-A0F5-7D32244EFB99}"/>
</file>

<file path=customXml/itemProps4.xml><?xml version="1.0" encoding="utf-8"?>
<ds:datastoreItem xmlns:ds="http://schemas.openxmlformats.org/officeDocument/2006/customXml" ds:itemID="{3BE8349B-E4D0-4418-B75C-566CB9FAD692}"/>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