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madeleine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p w:rsidR="00827634" w:rsidRPr="0069446B" w:rsidP="009E5102" w14:paraId="2D05B3D4" w14:textId="5E45E9EA">
      <w:pPr>
        <w:pStyle w:val="SDSTextNormal"/>
      </w:pPr>
      <w:r w:rsidRPr="0069446B">
        <w:rPr>
          <w:noProof/>
        </w:rPr>
        <w:t>Destiné au grand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Catégorie d’usage principal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Utilisation par les consommateurs</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p w:rsidR="00827634" w:rsidRPr="0069446B" w:rsidP="009E5102" w14:paraId="29F388B8" w14:textId="4336E5B9">
      <w:pPr>
        <w:pStyle w:val="SDSTextNormal"/>
        <w:rPr>
          <w:noProof/>
        </w:rPr>
      </w:pPr>
      <w:r w:rsidRPr="0069446B">
        <w:rPr>
          <w:noProof/>
        </w:rPr>
        <w:t>Non classé</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A notre connaissance, ce produit ne présente pas de risque particulier, sous réserve de respecter les règles générales d’hygiène industrielle.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citral, DIMETHYLHYDROXY FURANONE.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(par voie orale), H302 (ATE=500 mg/kg de poids corporel)</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5392-40-5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226-394-6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4-hydroxy-2,5-dimethylfuran-2(3H)-one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3658-77-3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222-908-8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0,038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Corr. 1B, H314</w:t>
              <w:br/>
              <w:t>Eye Dam. 1, H318</w:t>
              <w:br/>
              <w:t>Skin Sens. 1A,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Gourmande.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anisaldehyde (123-11-5)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3210 mg/kg de poids corporel Animal: rat, Guideline: OECD Guideline 401 (Acute Oral Toxicity), 95% CL: 2755 - 3600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benzoate (120-51-4)</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Guideline: OECD Guideline 401 (Acute Oral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anisaldehyde (123-11-5)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de poids corporel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de poids corporel Animal: rat, Guideline: OECD Guideline 410 (Repeated Dose Dermal Toxicity: 21/28-Day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madeleine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anisaldehyde (123-11-5)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148,32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82,8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benzoate (120-51-4)</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3,09 mg/l Test organisms (species): Daphnia magna</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madeleine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citral (5392-40-5)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4-hydroxy-2,5-dimethylfuran-2(3H)-one (3658-77-3)</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benzoate (120-51-4)</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anisaldehyde ; benzyl benzoate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anisaldehyde ; benzyl benzoate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orale),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Corr.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1, sous-catégorie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de graves brûlures de la peau et de graves lésions des yeux.</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de graves lésions des yeux.</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citral, DIMETHYLHYDROXY FURANONE. Peut produire une réaction allergique.</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19/06/2026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19/06/2026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madeleine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madeleine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19/06/2026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3A1AEB4E-CB57-440C-B5A5-72DE7D8669E7}"/>
</file>

<file path=customXml/itemProps3.xml><?xml version="1.0" encoding="utf-8"?>
<ds:datastoreItem xmlns:ds="http://schemas.openxmlformats.org/officeDocument/2006/customXml" ds:itemID="{3CF9D64E-B28D-42A1-B27E-1603D913B6E3}"/>
</file>

<file path=customXml/itemProps4.xml><?xml version="1.0" encoding="utf-8"?>
<ds:datastoreItem xmlns:ds="http://schemas.openxmlformats.org/officeDocument/2006/customXml" ds:itemID="{8B041022-8236-455F-90EF-9CB37674F8D6}"/>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