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feuille de figuier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methyl cedryl ether; 1-(1,2,3,4,5,6,7,8-octahydro-2,3,8,8-tetramethyl-2-naphthyl)ethan-1-one; cashmeran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Verte. Ambré.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de poids corporel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de poids corporel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de poids corporel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(animal/mâle,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de poids corporel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feuille de figuier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feuille de figuier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cedryl ether (19870-74-7)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(1-(1,2,3,4,5,6,7,8-octahydro-2,3,8,8-tetramethyl-2-naphthalenyl)ethanone)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(1-(1,2,3,4,5,6,7,8-octahydro-2,3,8,8-tetramethyl-2-naphthalenyl)ethanone),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(1-(1,2,3,4,5,6,7,8-octahydro-2,3,8,8-tetramethyl-2-naphthalenyl)ethanone),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(1-(1,2,3,4,5,6,7,8-octahydro-2,3,8,8-tetramethyl-2-naphthalenyl)ethanone),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(1-(1,2,3,4,5,6,7,8-octahydro-2,3,8,8-tetramethyl-2-naphthalenyl)ethanone),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feuille de figuier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feuille de figuier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09/07/2026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805280A-7846-43DD-9747-DCCFCB5B6BE6}"/>
</file>

<file path=customXml/itemProps3.xml><?xml version="1.0" encoding="utf-8"?>
<ds:datastoreItem xmlns:ds="http://schemas.openxmlformats.org/officeDocument/2006/customXml" ds:itemID="{AF95AD10-1616-4CEA-B57E-D2E9ECC14583}"/>
</file>

<file path=customXml/itemProps4.xml><?xml version="1.0" encoding="utf-8"?>
<ds:datastoreItem xmlns:ds="http://schemas.openxmlformats.org/officeDocument/2006/customXml" ds:itemID="{1CE0148A-C839-4E5C-B63C-30CDF293751B}"/>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