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cimes enneigées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SALICYLATE,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Poudrée. herbacé. aromatique.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de poids corporel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cimes enneigées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cimes enneigées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anisaldehyde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ethylene brassylate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SALICYLATE, linalool.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cimes enneigées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cimes enneigées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08/10/2026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A73068C-3D56-4C9C-BDD0-4163D7434EF4}"/>
</file>

<file path=customXml/itemProps3.xml><?xml version="1.0" encoding="utf-8"?>
<ds:datastoreItem xmlns:ds="http://schemas.openxmlformats.org/officeDocument/2006/customXml" ds:itemID="{32ABB776-FA37-4AD6-B8FD-5F4A4BD7F1D1}"/>
</file>

<file path=customXml/itemProps4.xml><?xml version="1.0" encoding="utf-8"?>
<ds:datastoreItem xmlns:ds="http://schemas.openxmlformats.org/officeDocument/2006/customXml" ds:itemID="{F96D668F-98D0-45B8-BA9E-83E0AD6D359D}"/>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