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cerise noire et santal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1-(1,2,3,4,5,6,7,8-octahydro-2,3,8,8-tetramethyl-2-naphthyl)ethan-1-one, coumarin, ethyl 2,3-epoxy-3-phenylbutyrate, cinnamaldehyde.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2,3-epoxy-3-phenylbutyrate (77-83-8)</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poids corporel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de poids corporel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cerise noire et santal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2,3-epoxy-3-phenylbutyrate (77-83-8)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Bougie cerise noire et santal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2,3-epoxy-3-phenylbutyrate (77-83-8)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ethyl 2,3-epoxy-3-phenylbutyrate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cutanée),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1-(1,2,3,4,5,6,7,8-octahydro-2,3,8,8-tetramethyl-2-naphthyl)ethan-1-one, coumarin, ethyl 2,3-epoxy-3-phenylbutyrate, cinnamaldehyde.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cerise noire et santal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cerise noire et santal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18/05/2026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3A54D31-B659-4E88-850A-E8F8D01C2B26}"/>
</file>

<file path=customXml/itemProps3.xml><?xml version="1.0" encoding="utf-8"?>
<ds:datastoreItem xmlns:ds="http://schemas.openxmlformats.org/officeDocument/2006/customXml" ds:itemID="{F5E23F17-E079-4D55-9D04-B12E9BD3D0AA}"/>
</file>

<file path=customXml/itemProps4.xml><?xml version="1.0" encoding="utf-8"?>
<ds:datastoreItem xmlns:ds="http://schemas.openxmlformats.org/officeDocument/2006/customXml" ds:itemID="{4000156E-E379-4B5A-92E1-9F9F273F4C7B}"/>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