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214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SALICYLATE, BENZYL SALICYLATE, BENZYL ALCOHOL.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214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214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benzyl salicylate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SALICYLATE, BENZYL SALICYLATE, BENZYL ALCOHOL.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214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214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22/09/2026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CA02949-7549-43DD-A9F9-9A2E4CC93F2F}"/>
</file>

<file path=customXml/itemProps3.xml><?xml version="1.0" encoding="utf-8"?>
<ds:datastoreItem xmlns:ds="http://schemas.openxmlformats.org/officeDocument/2006/customXml" ds:itemID="{B60B7363-F718-4F17-9933-8621CF4A6ECE}"/>
</file>

<file path=customXml/itemProps4.xml><?xml version="1.0" encoding="utf-8"?>
<ds:datastoreItem xmlns:ds="http://schemas.openxmlformats.org/officeDocument/2006/customXml" ds:itemID="{A977E03A-F16B-4F86-B6C5-9A4A6C9A43D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