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grimoire des mystères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3,877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Oriental. balsámico. Vainilla. Cuero.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grimoire des mystères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grimoire des mystères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grimoire des mystères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grimoire des mystères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5B035C-CBE0-44E1-A09C-6C365AFCF11F}"/>
</file>

<file path=customXml/itemProps3.xml><?xml version="1.0" encoding="utf-8"?>
<ds:datastoreItem xmlns:ds="http://schemas.openxmlformats.org/officeDocument/2006/customXml" ds:itemID="{566AB538-043F-4357-ADB7-ED4C3AD71980}"/>
</file>

<file path=customXml/itemProps4.xml><?xml version="1.0" encoding="utf-8"?>
<ds:datastoreItem xmlns:ds="http://schemas.openxmlformats.org/officeDocument/2006/customXml" ds:itemID="{717D7E91-27BA-44F3-8E04-E430EBD88C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