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bois fumé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Tóxico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H411 - Tóxico para los organismos acuáticos, con efectos duraderos.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TETRAMETHYL ACETYLOCTAHYDRONAPHTHALENES, CEDROL METHYL ETHER.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éter metílico de cedro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0,0686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el vertido.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Humo.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bois fumé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bois fumé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éter metílico de cedro (19870-74-7)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SÓLIDA POTENCIALMENTE PELIGROSAS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SUSTANCIA SÓLIDA POTENCIALMENTE PELIGROSAS PARA EL MEDIO AMBIENTE, N. E. P.,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CONTAMINANTE MARINO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5" name="" descr="Marca de sustancia peligrosa para el medio ambiente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9" name="" descr="Marca de sustancia peligrosa para el medio ambiente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3" name="" descr="Marca de sustancia peligrosa para el medio ambiente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7" name="" descr="Marca de sustancia peligrosa para el medio ambiente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1" name="" descr="Marca de sustancia peligrosa para el medio ambiente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especiales de transporte -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3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Estiba y Manipulación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adicionales/Observaciones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No contiene ninguna sustancia incluida en  el Anexo XVII de REACH (Condiciones de restricción)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TETRAMETHYL ACETYLOCTAHYDRONAPHTHALENES, CEDROL METHYL ETHER.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fumé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fumé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06/10/2026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image" Target="media/image3.png"/><Relationship Id="rId18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17" Type="http://schemas.openxmlformats.org/officeDocument/2006/relationships/styles" Target="styles.xml"/><Relationship Id="rId7" Type="http://schemas.openxmlformats.org/officeDocument/2006/relationships/image" Target="media/image2.png"/><Relationship Id="rId16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header" Target="header2.xml"/><Relationship Id="rId6" Type="http://schemas.openxmlformats.org/officeDocument/2006/relationships/image" Target="media/image1.png"/><Relationship Id="rId15" Type="http://schemas.openxmlformats.org/officeDocument/2006/relationships/footer" Target="footer3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14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30AA37-74D5-44FA-9ABC-C9A81AF9F79A}"/>
</file>

<file path=customXml/itemProps3.xml><?xml version="1.0" encoding="utf-8"?>
<ds:datastoreItem xmlns:ds="http://schemas.openxmlformats.org/officeDocument/2006/customXml" ds:itemID="{1D8F32C4-6513-4B58-9BD0-0E331051E064}"/>
</file>

<file path=customXml/itemProps4.xml><?xml version="1.0" encoding="utf-8"?>
<ds:datastoreItem xmlns:ds="http://schemas.openxmlformats.org/officeDocument/2006/customXml" ds:itemID="{FB25ACAB-FB64-4073-AAB9-5A4CAD5E3E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