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Halloween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Peligroso para el medio acuático – Peligro crónico, categoría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Puede provocar una reacción alérgica en la piel. Tóxico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3,7-dimethylnona-1,6-dien-3-ol;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Puede provocar una alergia cutánea.</w:t>
              <w:br/>
              <w:t>H411 - Tóxico para los organismos acuáticos, con efectos duraderos.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P302+P352 - EN CASO DE CONTACTO CON LA PIEL: Lavar abundantemente agua y jabón.</w:t>
              <w:br/>
              <w:t>P333+P313 - En caso de irritación o erupción cutánea: consultar a un médico.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Sustancia(s) que no cumple(n) los criterios de PBT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Sustancia(s) que no cumple(n) los criterios de mPmB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pin-2(3)-ene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80-56-8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201-291-9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(Oral), H302 (ATE=500 mg/kg de peso corporal)</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 la piel con abundante agua. Quitar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Recoger el vertido.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Evitar el contacto con los ojos y la piel. Evitar respirar el polvo/el humo/el gas/la niebla/los vapores/el aerosol.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Las prendas de trabajo contaminadas no podrán sacarse del lugar de trabajo. Lavar las prendas contaminadas antes de volver a usarlas.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d-Limoneno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pin-2(10)-ene</w:t>
            </w:r>
            <w:r w:rsidRPr="0069446B">
              <w:rPr>
                <w:noProof w:val="0"/>
                <w:color w:val="auto"/>
              </w:rPr>
              <w:t xml:space="preserve"> </w:t>
            </w:r>
            <w:r w:rsidRPr="0069446B" w:rsidR="00FD53E4">
              <w:rPr>
                <w:noProof/>
                <w:color w:val="auto"/>
              </w:rPr>
              <w:t>(127-91-3)</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β-pineno (monoterpeno)</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pin-2(3)-ene</w:t>
            </w:r>
            <w:r w:rsidRPr="0069446B">
              <w:rPr>
                <w:noProof w:val="0"/>
                <w:color w:val="auto"/>
              </w:rPr>
              <w:t xml:space="preserve"> </w:t>
            </w:r>
            <w:r w:rsidRPr="0069446B" w:rsidR="00FD53E4">
              <w:rPr>
                <w:noProof/>
                <w:color w:val="auto"/>
              </w:rPr>
              <w:t>(80-56-8)</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α-pineno (monoterpeno)</w:t>
            </w:r>
          </w:p>
        </w:tc>
      </w:tr>
      <w:tr w14:paraId="70951C43"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4"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Chipre. Floral. rocío. muguete. Almizcle.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de peso corporal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peso corporal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peso corporal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pin-2(3)-ene (80-56-8)</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de peso corporal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de peso corporal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de peso corporal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Halloween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Información sobre otros peligros</w:t>
      </w:r>
      <w:bookmarkEnd w:id="4"/>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Tóxico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Tóxico para los organismos acuáticos, con efectos duraderos.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550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pin-2(3)-ene (80-56-8)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0,303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0,475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Halloween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pin-2(3)-ene (80-56-8)</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Sustancia(s) que no cumple(n) los criterios de PBT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Sustancia(s) que no cumple(n) los criterios de mPmB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5"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SUSTANCIA SÓLIDA POTENCIALMENTE PELIGROSAS PARA EL MEDIO AMBIENTE, N. E. P.</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Descripción del documento del transporte</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SUSTANCIA SÓLIDA POTENCIALMENTE PELIGROSAS PARA EL MEDIO AMBIENTE, N. E. P.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CONTAMINANTE MARINO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ca de sustancia peligrosa para el medio 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a de sustancia peligrosa para el medio 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a de sustancia peligrosa para el medio 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a de sustancia peligrosa para el medio 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a de sustancia peligrosa para el medio 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p w:rsidR="00E5555B" w:rsidRPr="0069446B" w:rsidP="00CB352E" w14:paraId="59B4C75B" w14:textId="3A38D38E">
            <w:pPr>
              <w:pStyle w:val="SDSTableTextCentered"/>
              <w:rPr>
                <w:noProof w:val="0"/>
              </w:rPr>
            </w:pPr>
            <w:r w:rsidRPr="0069446B" w:rsidR="00FA7F7F">
              <w:rPr>
                <w:noProof/>
              </w:rPr>
              <w:t>Contaminante marino</w:t>
            </w:r>
            <w:r w:rsidRPr="0069446B">
              <w:rPr>
                <w:noProof w:val="0"/>
              </w:rPr>
              <w:t xml:space="preserve">: </w:t>
            </w:r>
            <w:r w:rsidRPr="0069446B" w:rsidR="00FA7F7F">
              <w:rPr>
                <w:noProof/>
              </w:rPr>
              <w:t>Sí</w:t>
            </w:r>
          </w:p>
          <w:p w:rsidR="00C93EB0" w:rsidRPr="0069446B" w:rsidP="00C93EB0" w14:paraId="3E1963A9" w14:textId="2D18F11C">
            <w:pPr>
              <w:pStyle w:val="SDSTableTextCentered"/>
              <w:rPr>
                <w:noProof w:val="0"/>
              </w:rPr>
            </w:pPr>
            <w:r w:rsidRPr="0069446B" w:rsidR="00FA7F7F">
              <w:rPr>
                <w:noProof/>
              </w:rPr>
              <w:t>N.° FS (Fuego)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(Derrame)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Código de clasificación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Disposiciones especiales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Cantidades limitadas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Cantidades exceptuadas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Instrucciones de embalaje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Disposiciones especiales de embalaje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Disposiciones para el embalaje en común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Instrucciones de transporte en cisternas portátiles y contenedores para granel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Disposiciones especiales relativas a las cisternas portátiles y los contenedores para graneles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Código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Vehículo para el transporte en cisternas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Categoría de transporte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Disposiciones especiales de transporte - Bultos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Disposiciones especiales de transporte - Granel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Disposiciones especiales de transporte - Carga, descarga y manipulado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Número de identificación de peligro (código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Panel naranja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el nar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Código de restricciones en túneles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Disposiciones especiales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Cantidades limitadas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Cantidades exceptuadas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Instrucciones de embalaje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Disposiciones especiales de embalaje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Instrucciones de embalaje GRG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Disposiciones especiales GRG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Instrucciones para cisternas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Pr>
                <w:noProof/>
              </w:rPr>
              <w:t>Disposiciones especiales para las cisternas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Categoría de carga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Estiba y Manipulación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Cantidades exceptuadas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Cantidades limitadas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Cantidad neta máxima para cantidad limitada en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Instrucciones de embalaje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Cantidad neta máxima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Instrucciones de embalaje exclusivamente para aviones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Pr>
                <w:noProof/>
              </w:rPr>
              <w:t>Cantidad máx. neta exclusivamente para aviones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Disposiciones especiales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Código GRE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Código de clasificación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Disposiciones especiales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Cantidades limitadas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Cantidades exceptuadas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Transporte admitido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Equipo requerido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Número de conos/luces azules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Disposiciones adicionales/Observaciones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Código de clasificación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Disposiciones especiales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Cantidades limitadas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Cantidades exceptuadas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Instrucciones de embalaje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Disposiciones especiales de embalaje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Disposiciones particulares relativas al embalaje común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Instrucciones de transporte en cisternas portátiles y contenedores para granel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Disposiciones especiales relativas a las cisternas portátiles y los contenedores para graneles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Códigos de cisterna para las cisternas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Categoría de transporte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Disposiciones especiales de transporte - Bultos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Disposiciones especiales relativas al transporte - Granel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Disposiciones especiales relativas al transporte - Carga, descarga y manipulación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Paquetes exprés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 de identificación del peligro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(oral),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10/08/2026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10/08/2026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Halloween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Halloween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10/08/2026   Versión: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F071473-4012-4B1C-B06F-1909E5D53837}"/>
</file>

<file path=customXml/itemProps3.xml><?xml version="1.0" encoding="utf-8"?>
<ds:datastoreItem xmlns:ds="http://schemas.openxmlformats.org/officeDocument/2006/customXml" ds:itemID="{BB3ADB34-7DD2-4D55-8559-395C628011DA}"/>
</file>

<file path=customXml/itemProps4.xml><?xml version="1.0" encoding="utf-8"?>
<ds:datastoreItem xmlns:ds="http://schemas.openxmlformats.org/officeDocument/2006/customXml" ds:itemID="{789393AD-886F-4AAF-A775-317710CF989B}"/>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