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Halloween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cashmeran;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Chipre. Floral. rocío. muguete. Almizcle.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de peso corporal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peso corporal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peso corporal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peso corporal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(animal/macho,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de peso corporal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Halloween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Halloween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Halloween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Halloween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10/08/2026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303CAF9-CBD1-40E6-BDDF-CC99C9C434CB}"/>
</file>

<file path=customXml/itemProps3.xml><?xml version="1.0" encoding="utf-8"?>
<ds:datastoreItem xmlns:ds="http://schemas.openxmlformats.org/officeDocument/2006/customXml" ds:itemID="{A97043A1-D64F-4E40-90A9-1A42D6CA96E0}"/>
</file>

<file path=customXml/itemProps4.xml><?xml version="1.0" encoding="utf-8"?>
<ds:datastoreItem xmlns:ds="http://schemas.openxmlformats.org/officeDocument/2006/customXml" ds:itemID="{38D609D3-DC76-4BC2-A0C7-427605F1E35D}"/>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