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117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d-limonene; linalyl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2,933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Almizcle. Picante. Hesperidaceae. Leñoso.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117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117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linalyl acetate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117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117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11/08/2026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D1B2629-C800-4883-BAB4-7386FF1C3531}"/>
</file>

<file path=customXml/itemProps3.xml><?xml version="1.0" encoding="utf-8"?>
<ds:datastoreItem xmlns:ds="http://schemas.openxmlformats.org/officeDocument/2006/customXml" ds:itemID="{F7A700A5-A0DD-490D-8100-85952FD7994B}"/>
</file>

<file path=customXml/itemProps4.xml><?xml version="1.0" encoding="utf-8"?>
<ds:datastoreItem xmlns:ds="http://schemas.openxmlformats.org/officeDocument/2006/customXml" ds:itemID="{CD6A718B-A240-40E6-8867-BEC7C963140F}"/>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