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110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FORMALDEHYDE CYCLODECYL ETHYL ACETAL, éter metílico de cedro, acetyl cedrene, linalyl acetate, hexyl salicylate, 1-(1,2,3,4,5,6,7,8-octahydro-2,3,8,8-tetramethyl-2-naphthyl)ethan-1-one, coumarin.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 (58567-11-6), 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 (58567-11-6), 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acetyl cedrene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32388-55-9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251-020-3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éter metílico de cedro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(ethoxymethoxy)cyclododecane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58567-11-6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261-332-1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  <w:br/>
              <w:t>Aquatic Chronic 3, H412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hexyl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6259-76-3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228-408-6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1A, H317</w:t>
              <w:br/>
              <w:t>Aquatic Acute 1, H400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Equipos de protección personal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respiratoria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respiratoria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caso de ventilación insuficiente, utilizar un aparato respiratorio adecuado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Leñoso. Almizcle.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rat, Animal sex: male,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 mg/kg de peso corporal Animal: rat, Animal sex: male, Guideline: OECD Guideline 422 (Combined Repeated Dose Toxicity Study with the Reproduction / Developmental Toxicity Screening Test), Guideline: other: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1000 mg/kg de peso corporal Animal: rat, Animal sex: female, Guideline: OECD Guideline 422 (Combined Repeated Dose Toxicity Study with the Reproduction / Developmental Toxicity Screening Test),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80 mg/kg de peso corporal Animal: rat, Guideline: OECD Guideline 408 (Repeated Dose 90-Day Oral Toxicity Study in Rodents)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110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38,25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1,9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1,6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 mg/l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0,86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2,8 mg/l Test organisms (species): Raphidocelis subcapitata (previous names: Pseudokirchneriella subcapitata, Selenastrum capricornutum)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0,087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110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éter metílico de cedro (19870-74-7)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hexyl salicylate (6259-76-3)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 (58567-11-6), 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 (58567-11-6), 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 ; acetyl cedrene ; linalyl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 ; acetyl cedrene ; 1,3,4,6,7,8-hexahydro-4,6,6,7,8,8-hexamethylindeno[5,6-c]pyran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FORMALDEHYDE CYCLODECYL ETHYL ACETAL, éter metílico de cedro, acetyl cedrene, linalyl acetate, hexyl salicylate, 1-(1,2,3,4,5,6,7,8-octahydro-2,3,8,8-tetramethyl-2-naphthyl)ethan-1-one, coumarin.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110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110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08/06/2026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64CC85-4B72-4D59-9FCC-8287FAFF4D1F}"/>
</file>

<file path=customXml/itemProps3.xml><?xml version="1.0" encoding="utf-8"?>
<ds:datastoreItem xmlns:ds="http://schemas.openxmlformats.org/officeDocument/2006/customXml" ds:itemID="{B21B67CF-4EC1-4317-B68B-B6BA7E52377A}"/>
</file>

<file path=customXml/itemProps4.xml><?xml version="1.0" encoding="utf-8"?>
<ds:datastoreItem xmlns:ds="http://schemas.openxmlformats.org/officeDocument/2006/customXml" ds:itemID="{5EC89D01-5EBF-4521-A2FA-574889A443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