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producto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Mezcla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Nombre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Limpiador de suelos - tiaré et jasmin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Fabricante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Componentes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VANILLIN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GERANIOL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Detergentes, hoja informativa de ingredientes para el consumidor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09.09.2026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ES_IDS_Limpiador de suelos - tiaré et jasmin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Limpiador de suelos - tiaré et jasmin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Hoja informativa de ingredientes para el consumidor, Reglamento (CE) n° 648/2004, Anexo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C3E834E-E661-4983-84AF-E4A9A5252B3A}"/>
</file>

<file path=customXml/itemProps3.xml><?xml version="1.0" encoding="utf-8"?>
<ds:datastoreItem xmlns:ds="http://schemas.openxmlformats.org/officeDocument/2006/customXml" ds:itemID="{B937E247-3BFA-4348-A1A9-ED3118688C15}"/>
</file>

<file path=customXml/itemProps4.xml><?xml version="1.0" encoding="utf-8"?>
<ds:datastoreItem xmlns:ds="http://schemas.openxmlformats.org/officeDocument/2006/customXml" ds:itemID="{C7A51F58-08CA-4C37-A9D2-AB946CB7B2F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