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Dishwashing liquid - citron et menthe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 dishwashing detergents</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P305+P351+P338 - IF IN EYES: Rinse cautiously with water for several minutes. Remove contact lenses, if present and easy to do. Continue rinsing.</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LIMONENE, linalyl acetate.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determined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bodyweight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bodyweight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bodyweight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Dishwashing liquid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Mobility in soil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d-limonene ; linalyl acetate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soap, anionic surfactants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LIMONENE, linalyl acetate.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Dishwashing liquid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Dishwashing liquid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C36E72C-02B8-4970-9138-6DA7B035A899}"/>
</file>

<file path=customXml/itemProps3.xml><?xml version="1.0" encoding="utf-8"?>
<ds:datastoreItem xmlns:ds="http://schemas.openxmlformats.org/officeDocument/2006/customXml" ds:itemID="{DD7EF074-4C77-4136-821A-B1DF9B19BAEB}"/>
</file>

<file path=customXml/itemProps4.xml><?xml version="1.0" encoding="utf-8"?>
<ds:datastoreItem xmlns:ds="http://schemas.openxmlformats.org/officeDocument/2006/customXml" ds:itemID="{3F5B7308-9571-42EF-81F9-06DD2DF71EC2}"/>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