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musty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Professional use,Consumer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7-hydroxycitronellal; linalyl acetate; 2-benzylideneheptanal; α-hexylcinnamaldehyde; isoeugenol;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0.4158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Personal protective equipment</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Wear recommended personal protective equipment.</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Personal protective equipment symbol(s)</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3" name="" descr="Protective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Eye protection</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Safety glasses</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Skin protection</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Skin and body protection</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Wear suitable protective clothing</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 protection</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Protective gloves</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Spicy. Floral. Orange. Green. Hesperidaceae.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Not applicable</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bodyweight Animal: rat, Guideline: OECD Guideline 401 (Acute Oral Toxicity), 95% CL: 3190 - 4370</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2-benzylideneheptanal (122-40-7)</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2-benzylideneheptanal (122-40-7)</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bodyweight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dust/mist/fume,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musty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citronellol (106-22-9)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14.66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17.48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2.3 mg/l Test organisms (species): not specified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0.041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musty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anisaldehyde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citronellol ; 7-hydroxycitronellal ; anisaldehyde ; linalyl acetate ; 2-benzylideneheptanal ; isoeugenol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musty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musty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6/17/2026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styles" Target="styles.xml"/><Relationship Id="rId7" Type="http://schemas.openxmlformats.org/officeDocument/2006/relationships/image" Target="media/image2.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header" Target="header2.xml"/><Relationship Id="rId6" Type="http://schemas.openxmlformats.org/officeDocument/2006/relationships/image" Target="media/image1.png"/><Relationship Id="rId15" Type="http://schemas.openxmlformats.org/officeDocument/2006/relationships/footer" Target="footer3.xml"/><Relationship Id="rId5" Type="http://schemas.openxmlformats.org/officeDocument/2006/relationships/hyperlink" Target="mailto: office@labsys.fr" TargetMode="External"/><Relationship Id="rId10" Type="http://schemas.openxmlformats.org/officeDocument/2006/relationships/header" Target="header1.xml"/><Relationship Id="rId19" Type="http://schemas.openxmlformats.org/officeDocument/2006/relationships/customXml" Target="../customXml/item3.xml"/><Relationship Id="rId14"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BD2188D-050F-41DE-901E-894780468962}"/>
</file>

<file path=customXml/itemProps3.xml><?xml version="1.0" encoding="utf-8"?>
<ds:datastoreItem xmlns:ds="http://schemas.openxmlformats.org/officeDocument/2006/customXml" ds:itemID="{70B26FAD-C4BE-41DD-8199-6144C19115BA}"/>
</file>

<file path=customXml/itemProps4.xml><?xml version="1.0" encoding="utf-8"?>
<ds:datastoreItem xmlns:ds="http://schemas.openxmlformats.org/officeDocument/2006/customXml" ds:itemID="{FE10FAC5-EECF-409D-AA71-2873CFCF6BD6}"/>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