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monoï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α-hexylcinnamaldehyde, HYDROXYCITRONELLAL, benzyl salicylate, 3-methyl-4-(2,6,6-trimethyl-2-cyclohexen-1-yl)-3-buten-2-one, linalool, AMYL CINNAMAL.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methyl salicylate (119-36-8)</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119-36-8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204-317-7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607-749-00-8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(ATE=887 mg/kg bodyweight)</w:t>
              <w:br/>
              <w:t>Eye Dam. 1, H318</w:t>
              <w:br/>
              <w:t>Repr. 2, H361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coconut. tuberose. Fruity.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salicylate (119-36-8)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887 mg/kg bodyweight Animal: rat, Guideline: OECD Guideline 401 (Acute Oral Toxicity), 95% CL: 715 - 1100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1060 mg/kg bodyweight Animal: guinea pig, Guideline: OECD Guideline 401 (Acute Oral Toxicity), 95% CL: 873 - 1300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bodyweight Animal: rat, Guideline: OECD Guideline 401 (Acute Oral Toxicity), 95% CL: 3190 - 4370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2-benzylideneheptanal (122-40-7)</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2-benzylideneheptanal (122-40-7)</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salicylate (119-36-8)</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sidR="00FA7F7F">
              <w:rPr>
                <w:noProof/>
                <w:lang w:val="fr-BE"/>
              </w:rPr>
              <w:t>50 mg/kg bodyweight Animal: rat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monoï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salicylate (119-36-8)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19.8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1370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2.3 mg/l Test organisms (species): not specified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0.041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monoï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salicylate (119-36-8)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benzyl salicylate ; methyl salicylate ; 3-methyl-4-(2,6,6-trimethyl-2-cyclohexen-1-yl)-3-buten-2-one ; linalool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α-hexylcinnamaldehyde, HYDROXYCITRONELLAL, benzyl salicylate, 3-methyl-4-(2,6,6-trimethyl-2-cyclohexen-1-yl)-3-buten-2-one, linalool, AMYL CINNAMAL.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monoï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monoï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5/29/2026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CAB0D70-AC2C-4CEC-B23B-985B2A5A97F9}"/>
</file>

<file path=customXml/itemProps3.xml><?xml version="1.0" encoding="utf-8"?>
<ds:datastoreItem xmlns:ds="http://schemas.openxmlformats.org/officeDocument/2006/customXml" ds:itemID="{E20A5134-8C52-4F45-A4C3-37EC5A835BE1}"/>
</file>

<file path=customXml/itemProps4.xml><?xml version="1.0" encoding="utf-8"?>
<ds:datastoreItem xmlns:ds="http://schemas.openxmlformats.org/officeDocument/2006/customXml" ds:itemID="{F7EC3DA0-D68B-4B1C-B33D-18B8BA8ED9DB}"/>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