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macchiato spiced pumpkin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Alcool benzylique; cinnamaldehyde; coumarin</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bodyweight)</w:t>
              <w:br/>
              <w:t>Acute Tox. 4 (Inhalation),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Amber. Spicy.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bodyweight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bodyweight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macchiato spiced pumpkin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macchiato spiced pumpkin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Alcool benzylique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Alcool benzylique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5/18/2026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5/18/2026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macchiato spiced pumpkin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macchiato spiced pumpkin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5/18/2026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857ABBB-4EFE-4C48-8395-5288FADF799B}"/>
</file>

<file path=customXml/itemProps3.xml><?xml version="1.0" encoding="utf-8"?>
<ds:datastoreItem xmlns:ds="http://schemas.openxmlformats.org/officeDocument/2006/customXml" ds:itemID="{1ADF8521-3D46-4E55-ACF5-D19D7B9EE40C}"/>
</file>

<file path=customXml/itemProps4.xml><?xml version="1.0" encoding="utf-8"?>
<ds:datastoreItem xmlns:ds="http://schemas.openxmlformats.org/officeDocument/2006/customXml" ds:itemID="{81FFC116-8059-403E-8D2C-B6D1C86B6AC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