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gâteau aux noix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None under normal conditions.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Food. Vanilla. milk.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gâteau aux noix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gâteau aux noix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gâteau aux noix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5612662-4E67-4CEB-888D-48DB8F9F09C2}"/>
</file>

<file path=customXml/itemProps3.xml><?xml version="1.0" encoding="utf-8"?>
<ds:datastoreItem xmlns:ds="http://schemas.openxmlformats.org/officeDocument/2006/customXml" ds:itemID="{C26EF2E0-07B6-4349-9821-102892BBF7CB}"/>
</file>

<file path=customXml/itemProps4.xml><?xml version="1.0" encoding="utf-8"?>
<ds:datastoreItem xmlns:ds="http://schemas.openxmlformats.org/officeDocument/2006/customXml" ds:itemID="{1168B838-2554-4D20-BEB1-946C68E00844}"/>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