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306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α-hexylcinnamaldehyde, benzyl salicylate, linalool, [3R-(3α,3aβ,6α,7β,8aα)]-octahydro-3,6,8,8-tetramethyl-1H-3a,7-methanoazulen-5-yl acetate, 1-(1,2,3,4,5,6,7,8-octahydro-2,3,8,8-tetramethyl-2-naphthyl)ethan-1-one.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0.6363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0.2548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[3R-(3α,3aβ,6α,7β,8aα)]-octahydro-3,6,8,8-tetramethyl-1H-3a,7-methanoazulen-5-yl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77-54-3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201-036-1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0.2548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0.1274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0.0679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[1S-(1α,3aβ,4α,8aβ)]-decahydro-4,8,8-trimethyl-9-methylene-1,4-methanoazulene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475-20-7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207-491-2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Asp. Tox. 1, H304</w:t>
              <w:br/>
              <w:t>Aquatic Acute 1, H400 (M=10)</w:t>
              <w:br/>
              <w:t>Aquatic Chronic 1, H410</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Oriental. balsamic. Woody. Fruity.</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[3R-(3α,3aβ,6α,7β,8aα)]-octahydro-3,6,8,8-tetramethyl-1H-3a,7-methanoazulen-5-yl acetate (77-54-3)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44750 mg/kg bodyweight Animal: rat, Guideline: OECD Guideline 401 (Acute Oral Toxicity), 95% CL: 33650 - 59520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[1S-(1α,3aβ,4α,8aβ)]-decahydro-4,8,8-trimethyl-9-methylene-1,4-methanoazulene (475-20-7)</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bodyweight Animal: rat, Guideline: OECD Guideline 401 (Acute Oral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306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[3R-(3α,3aβ,6α,7β,8aα)]-octahydro-3,6,8,8-tetramethyl-1H-3a,7-methanoazulen-5-yl acetate (77-54-3)</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15.61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0.33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0.31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[1S-(1α,3aβ,4α,8aβ)]-decahydro-4,8,8-trimethyl-9-methylene-1,4-methanoazulene (475-20-7)</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0.119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0.28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306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α-hexylcinnamaldehyde (101-86-0)</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[3R-(3α,3aβ,6α,7β,8aα)]-octahydro-3,6,8,8-tetramethyl-1H-3a,7-methanoazulen-5-yl acetate (77-54-3)</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[1S-(1α,3aβ,4α,8aβ)]-decahydro-4,8,8-trimethyl-9-methylene-1,4-methanoazulene (475-20-7)</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salicylate ; linalool ; [3R-(3α,3aβ,6α,7β,8aα)]-octahydro-3,6,8,8-tetramethyl-1H-3a,7-methanoazulen-5-yl acetate ; [1S-(1α,3aβ,4α,8aβ)]-decahydro-4,8,8-trimethyl-9-methylene-1,4-methanoazulene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[3R-(3α,3aβ,6α,7β,8aα)]-octahydro-3,6,8,8-tetramethyl-1H-3a,7-methanoazulen-5-yl acetate ; [1S-(1α,3aβ,4α,8aβ)]-decahydro-4,8,8-trimethyl-9-methylene-1,4-methanoazulene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Hazardous to the aquatic environment – Acute Hazard, Category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α-hexylcinnamaldehyde, benzyl salicylate, linalool, [3R-(3α,3aβ,6α,7β,8aα)]-octahydro-3,6,8,8-tetramethyl-1H-3a,7-methanoazulen-5-yl acetate, 1-(1,2,3,4,5,6,7,8-octahydro-2,3,8,8-tetramethyl-2-naphthyl)ethan-1-one.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6/8/2026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6/8/2026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306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306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6/8/2026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2752EE0B-09D7-43B2-9A10-8D6CBFB1B000}"/>
</file>

<file path=customXml/itemProps3.xml><?xml version="1.0" encoding="utf-8"?>
<ds:datastoreItem xmlns:ds="http://schemas.openxmlformats.org/officeDocument/2006/customXml" ds:itemID="{6F1A4241-21CF-4F77-BB67-90D94F26CD00}"/>
</file>

<file path=customXml/itemProps4.xml><?xml version="1.0" encoding="utf-8"?>
<ds:datastoreItem xmlns:ds="http://schemas.openxmlformats.org/officeDocument/2006/customXml" ds:itemID="{3F9AEFD9-C741-47B7-A867-9BE0D98753D0}"/>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