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Product identifier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Product form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Mixture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Name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>
              <w:rPr>
                <w:noProof/>
              </w:rPr>
              <w:t>Floor cleaner - citron et menthe 2%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Manufacturer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Ingredients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GLYCERIN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LIMONENE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CARVONE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CITRAL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Detergents, Consumer Ingredient Datasheet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09.09.2026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GB_IDS_Floor cleaner - citron et menthe 2%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 w:rsidRPr="00DB1125">
            <w:rPr>
              <w:b/>
              <w:noProof/>
              <w:sz w:val="32"/>
              <w:szCs w:val="32"/>
            </w:rPr>
            <w:t>Floor cleaner - citron et menthe 2%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Consumer Ingredient Datasheet, Regulation (EC) Nr. 648/2004, Annex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46C0003-71EB-496B-AB58-A3461F16BF83}"/>
</file>

<file path=customXml/itemProps3.xml><?xml version="1.0" encoding="utf-8"?>
<ds:datastoreItem xmlns:ds="http://schemas.openxmlformats.org/officeDocument/2006/customXml" ds:itemID="{98B91362-1A5E-4ADB-B126-81EED7A04E03}"/>
</file>

<file path=customXml/itemProps4.xml><?xml version="1.0" encoding="utf-8"?>
<ds:datastoreItem xmlns:ds="http://schemas.openxmlformats.org/officeDocument/2006/customXml" ds:itemID="{636D1AEF-C2EC-4AA9-8D67-CE3967CF464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