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Dishwashing liquid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Dishwashing liquid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86D4AB-D528-430D-A8E3-68C4A5E5BDD3}"/>
</file>

<file path=customXml/itemProps3.xml><?xml version="1.0" encoding="utf-8"?>
<ds:datastoreItem xmlns:ds="http://schemas.openxmlformats.org/officeDocument/2006/customXml" ds:itemID="{8FE2B34F-C5EC-4DB7-A353-A57A319B15D4}"/>
</file>

<file path=customXml/itemProps4.xml><?xml version="1.0" encoding="utf-8"?>
<ds:datastoreItem xmlns:ds="http://schemas.openxmlformats.org/officeDocument/2006/customXml" ds:itemID="{F76CFFC2-FCA9-4BEF-AB30-D7C94C86C0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