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Souvenir de noël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d-limonene; citral; Eugenol; linalool; 7-hydroxycitronellal;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2,994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Körpergewicht)</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Würzig. Charakteristisch.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Körpergewicht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Körpergewicht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Körpergewicht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Körpergewicht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Körpergewicht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3"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Souvenir de noël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Souvenir de noël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Eugenol ; linalool ; pin-2(3)-ene ; 7-hydroxycitronellal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Souvenir de noël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Souvenir de noël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13.07.2026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2195E17-1702-48A1-89FB-8F4E07DD5964}"/>
</file>

<file path=customXml/itemProps3.xml><?xml version="1.0" encoding="utf-8"?>
<ds:datastoreItem xmlns:ds="http://schemas.openxmlformats.org/officeDocument/2006/customXml" ds:itemID="{FDE71866-1065-45A7-8955-2BEA3ABFEB38}"/>
</file>

<file path=customXml/itemProps4.xml><?xml version="1.0" encoding="utf-8"?>
<ds:datastoreItem xmlns:ds="http://schemas.openxmlformats.org/officeDocument/2006/customXml" ds:itemID="{29ECAE9E-91A8-48F1-BA4F-BED3DC19DC0C}"/>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