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224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Körpergewicht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Körpergewicht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224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224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224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224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E85F51-0F16-4DD7-9F3C-BCC7794FC853}"/>
</file>

<file path=customXml/itemProps3.xml><?xml version="1.0" encoding="utf-8"?>
<ds:datastoreItem xmlns:ds="http://schemas.openxmlformats.org/officeDocument/2006/customXml" ds:itemID="{91EB5FFC-8857-4D16-82DD-B246DBB92D72}"/>
</file>

<file path=customXml/itemProps4.xml><?xml version="1.0" encoding="utf-8"?>
<ds:datastoreItem xmlns:ds="http://schemas.openxmlformats.org/officeDocument/2006/customXml" ds:itemID="{73558B2F-3DAC-472E-A80C-409BDB136B6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