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214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SALICYLATE, BENZYL SALICYLATE, BENZYL ALCOHOL.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214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214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benzyl salicylate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SALICYLATE, BENZYL SALICYLATE, BENZYL ALCOHOL.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214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214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22.09.2026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CB3486D-C52F-417C-A529-5C09CC596BC8}"/>
</file>

<file path=customXml/itemProps3.xml><?xml version="1.0" encoding="utf-8"?>
<ds:datastoreItem xmlns:ds="http://schemas.openxmlformats.org/officeDocument/2006/customXml" ds:itemID="{86B7E912-4D63-4869-BFC0-AB18E9D858F9}"/>
</file>

<file path=customXml/itemProps4.xml><?xml version="1.0" encoding="utf-8"?>
<ds:datastoreItem xmlns:ds="http://schemas.openxmlformats.org/officeDocument/2006/customXml" ds:itemID="{52981423-5FE8-41D4-8EA9-C67B9257991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