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Geschirrspülmittel - citron et menthe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Produktart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Detergens</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Handgeschirrspülmittel</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Flüssigkeiten nicht klassifiziert</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Schwere Augenschädigung/Augenreizung,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Verursacht schwere Augenreizung.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Verursacht schwere Augenreizung.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P305+P351+P338 - BEI KONTAKT MIT DEN AUGEN: Einige Minuten lang behutsam mit Wasser spülen. Eventuell vorhandene Kontaktlinsen nach Möglichkeit entfernen. Weiter spülen.</w:t>
              <w:br/>
              <w:t>P337+P313 - Bei anhaltender Augenreizung: Ärztlichen Rat einholen/ärztliche Hilfe hinzuziehen.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LIMONENE, linalyl acetate.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(ATE=1230 mg/kg Körpergewicht)</w:t>
              <w:br/>
              <w:t>Acute Tox. 4 (Inhalativ), H332 (ATE=5000 mg/m³)</w:t>
              <w:b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200-289-5</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Cocos Nucifera (Coconut) Oil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8001-31-8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232-282-8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Einige Minuten lang behutsam mit Wasser ausspülen. Eventuell vorhandene Kontaktlinsen nach Möglichkeit entfernen. Weiter ausspülen. Bei anhaltender Augenreizung: Ärztlichen Rat einholen/ärztliche Hilfe hinzuziehen.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Unter normalen Umständen keine.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Augenreizung.</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12 - Nicht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4.3,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Cocos Nucifera (Coconut) Oil</w:t>
            </w:r>
            <w:r w:rsidRPr="0069446B">
              <w:rPr>
                <w:noProof w:val="0"/>
                <w:color w:val="auto"/>
              </w:rPr>
              <w:t xml:space="preserve"> </w:t>
            </w:r>
            <w:r w:rsidRPr="0069446B" w:rsidR="00FD53E4">
              <w:rPr>
                <w:noProof/>
                <w:color w:val="auto"/>
              </w:rPr>
              <w:t>(8001-31-8)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Kokosnussöl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mg/m³ (A)</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Glycerin</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mg/m³</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C)</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mg/m³</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5"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6"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(R)-p-Mentha-1,8-dien (D-Limonen)</w:t>
            </w:r>
          </w:p>
        </w:tc>
      </w:tr>
      <w:tr w14:paraId="70951C4B"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4C"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Aromatisch.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nicht bestimmt</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Zu bestimmen am Fertigprodukt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Körpergewicht Animal: rat, Animal sex: female</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25000 mg/kg Körpergewicht</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dermal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Körpergewicht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inhalativ - Ratte (Staub/Nebel)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inhalativ - Ratte (Dampf)</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Körpergewicht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2000 mg/kg</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24C8C38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07C9928">
            <w:pPr>
              <w:pStyle w:val="SDSTableTextNormal"/>
              <w:rPr>
                <w:noProof w:val="0"/>
              </w:rPr>
            </w:pPr>
            <w:r w:rsidRPr="0069446B" w:rsidR="00FA7F7F">
              <w:rPr>
                <w:noProof/>
              </w:rPr>
              <w:t>LD50 dermal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29CA35F">
            <w:pPr>
              <w:pStyle w:val="SDSTableTextNormal"/>
              <w:rPr>
                <w:noProof w:val="0"/>
              </w:rPr>
            </w:pPr>
            <w:r w:rsidRPr="0069446B" w:rsidR="00FA7F7F">
              <w:rPr>
                <w:noProof/>
              </w:rPr>
              <w:t>2000 mg/kg Körpergewicht</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r w14:paraId="132B823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D59E7D">
            <w:pPr>
              <w:pStyle w:val="SDSTableTextNormal"/>
              <w:rPr>
                <w:noProof w:val="0"/>
                <w:lang w:val="de-DE"/>
              </w:rPr>
            </w:pPr>
            <w:r w:rsidRPr="0069446B" w:rsidR="00FA7F7F">
              <w:rPr>
                <w:noProof/>
                <w:lang w:val="de-DE"/>
              </w:rPr>
              <w:t>LC50 inhalativ - Ratte (Staub/Nebel)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29C89A">
            <w:pPr>
              <w:pStyle w:val="SDSTableTextNormal"/>
              <w:rPr>
                <w:noProof w:val="0"/>
                <w:lang w:val="de-DE"/>
              </w:rPr>
            </w:pPr>
            <w:r w:rsidRPr="0069446B" w:rsidR="00FA7F7F">
              <w:rPr>
                <w:noProof/>
                <w:lang w:val="de-DE"/>
              </w:rPr>
              <w:t>&gt; 4000 mg/l</w:t>
            </w:r>
          </w:p>
        </w:tc>
      </w:tr>
      <w:tr w14:paraId="1C955DC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C1C8B78">
            <w:pPr>
              <w:pStyle w:val="SDSTableTextNormal"/>
              <w:rPr>
                <w:noProof w:val="0"/>
                <w:lang w:val="nl-BE"/>
              </w:rPr>
            </w:pPr>
            <w:r w:rsidRPr="0069446B" w:rsidR="00FA7F7F">
              <w:rPr>
                <w:noProof/>
                <w:lang w:val="nl-BE"/>
              </w:rPr>
              <w:t>LC50 inhalativ - Ratte (Dampf)</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8E84FCB">
            <w:pPr>
              <w:pStyle w:val="SDSTableTextNormal"/>
              <w:rPr>
                <w:noProof w:val="0"/>
                <w:lang w:val="fr-BE"/>
              </w:rPr>
            </w:pPr>
            <w:r w:rsidRPr="0069446B" w:rsidR="00FA7F7F">
              <w:rPr>
                <w:noProof/>
                <w:lang w:val="fr-BE"/>
              </w:rPr>
              <w:t>&gt; 4,178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Körpergewicht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Körpergewicht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Sodium Laureth Sulfate (3088-31-1)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Verursacht schwere Augenreizung.</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Sodium Laureth Sulfate (3088-31-1)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Körpergewicht Animal: rabbit,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Körpergewicht Animal: rat, Guideline: other:</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Sodium Laureth Sulfate (3088-31-1)</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230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500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ErC50 Algen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Geschirrspülmittel - citron et menthe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Nicht festgelegt.</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Cocos Nucifera (Coconut) Oil (8001-31-8)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benzyl alcohol (100-51-6)</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1,1</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Mobilität im Boden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Sodium Laureth Sulfate ; d-limonene ; linalyl acetate ; citral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802FB5" w:rsidRPr="0069446B" w:rsidP="001F6C1B" w14:paraId="0FA6F3CB" w14:textId="2083ADE0">
      <w:pPr>
        <w:pStyle w:val="SDSTextHeading4"/>
        <w:rPr>
          <w:color w:val="auto"/>
        </w:rPr>
      </w:pPr>
      <w:r w:rsidRPr="0069446B">
        <w:rPr>
          <w:noProof/>
          <w:color w:val="auto"/>
        </w:rPr>
        <w:t>Detergenzien-Verordnung (EG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Datenblatt über Inhaltsstoffe</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Komponente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6485-40-1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5392-40-5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Kennzeichnung der Inhaltsstoffe</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Komponente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Seife, anionische Tenside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Duftstoffe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CARVONE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PINENE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nicht klassifiziert</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LIMONENE, linalyl acetate.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nicht klassifiziert</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Expertenurteil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Geschirrspülmittel - citron et menthe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Geschirrspülmittel - citron et menthe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09.09.2026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F80ED83-54DB-4896-9E5A-31B6BF269F81}"/>
</file>

<file path=customXml/itemProps3.xml><?xml version="1.0" encoding="utf-8"?>
<ds:datastoreItem xmlns:ds="http://schemas.openxmlformats.org/officeDocument/2006/customXml" ds:itemID="{D15FE25F-7B14-4A26-A46C-C659974F739E}"/>
</file>

<file path=customXml/itemProps4.xml><?xml version="1.0" encoding="utf-8"?>
<ds:datastoreItem xmlns:ds="http://schemas.openxmlformats.org/officeDocument/2006/customXml" ds:itemID="{7D2218A8-2172-4338-B456-AF9A3236A9B6}"/>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