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Feigen- und Sandelholzduftnebel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Duftnebel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α-hexylcinnamaldehyde;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0,0009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Unter normalen Umständen keine.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 Kohlendioxid.</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Undichtigkeit beseitigen, wenn gefahrlos möglich. 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 Undichtigkeit beseitigen, wenn gefahrlos möglich.</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Verschüttetes/ausgelaufenes Produkt mit Sand oder Erde aufsaugen. Ausgelaufene Flüssigkeit eindämmen oder mit flüssigkeitsbindendem Material aufnehmen, um ein Eindringen in die Kanalisation oder Wasserläufe zu verhindern. Auslaufen stoppen, sofern gefahrlos möglich.</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Verschüttete Flüssigkeit mit Absorptionsmittel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Farblos. braun.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holzartig. Fruchtig.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Nicht anwendbar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1,0412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Feigen- und Sandelholzduftnebel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5"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Feigen- und Sandelholzduftnebel 3%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Feigen- und Sandelholzduftnebel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Feigen- und Sandelholzduftnebel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17" Type="http://schemas.openxmlformats.org/officeDocument/2006/relationships/styles" Target="styles.xml"/><Relationship Id="rId7" Type="http://schemas.openxmlformats.org/officeDocument/2006/relationships/image" Target="media/image2.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header" Target="header2.xml"/><Relationship Id="rId6" Type="http://schemas.openxmlformats.org/officeDocument/2006/relationships/image" Target="media/image1.png"/><Relationship Id="rId15" Type="http://schemas.openxmlformats.org/officeDocument/2006/relationships/footer" Target="footer3.xml"/><Relationship Id="rId5" Type="http://schemas.openxmlformats.org/officeDocument/2006/relationships/hyperlink" Target="mailto: office@labsys.fr" TargetMode="External"/><Relationship Id="rId10" Type="http://schemas.openxmlformats.org/officeDocument/2006/relationships/header" Target="header1.xml"/><Relationship Id="rId19" Type="http://schemas.openxmlformats.org/officeDocument/2006/relationships/customXml" Target="../customXml/item3.xml"/><Relationship Id="rId14"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C68E2AC-C62B-4ED5-9A93-021F47DD148E}"/>
</file>

<file path=customXml/itemProps3.xml><?xml version="1.0" encoding="utf-8"?>
<ds:datastoreItem xmlns:ds="http://schemas.openxmlformats.org/officeDocument/2006/customXml" ds:itemID="{3B662C3F-ABAD-4369-B1CC-150D5BBB8839}"/>
</file>

<file path=customXml/itemProps4.xml><?xml version="1.0" encoding="utf-8"?>
<ds:datastoreItem xmlns:ds="http://schemas.openxmlformats.org/officeDocument/2006/customXml" ds:itemID="{919E10CA-D293-4AAE-95C7-9F5157627B04}"/>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