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Coco solaire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isopentyl salicylate, TETRAHYDROLINALOOL.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tetrahydro-2-isobutyl-4-methyl-pyran-4-ol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Orientalisch. balsamartig. 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tetrahydro-2-isobutyl-4-methyl-pyran-4-ol</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Körpergewicht Animal: rat, Animal sex: male,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pentyl salicylate (2050-08-0)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540 mg/kg Körpergewicht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180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tetrahydro-2-isobutyl-4-methyl-pyran-4-ol</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Coco solaire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tetrahydro-2-isobutyl-4-methyl-pyran-4-ol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Coco solaire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isopentyl salicylate (87-20-7)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tetrahydro-2-isobutyl-4-methyl-pyran-4-ol</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tetrahydro-2-isobutyl-4-methyl-pyran-4-ol ; 3,7-dimethyloctan-3-ol ; pentyl salicylate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isopentyl salicylate, TETRAHYDROLINALOOL.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23.03.2026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23.03.2026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Coco solaire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Coco solaire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26.06.2026   Überarbeitungsdatum: 23.03.2026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80D34B8-BC3C-4E4C-B483-F273A3005329}"/>
</file>

<file path=customXml/itemProps3.xml><?xml version="1.0" encoding="utf-8"?>
<ds:datastoreItem xmlns:ds="http://schemas.openxmlformats.org/officeDocument/2006/customXml" ds:itemID="{B170B6B4-6208-4F44-8BB8-C3A8FC694654}"/>
</file>

<file path=customXml/itemProps4.xml><?xml version="1.0" encoding="utf-8"?>
<ds:datastoreItem xmlns:ds="http://schemas.openxmlformats.org/officeDocument/2006/customXml" ds:itemID="{A3FC5266-B49B-4881-9284-D070D516036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